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5ABF" w14:textId="77777777" w:rsidR="008174B9" w:rsidRDefault="008174B9" w:rsidP="003517C1">
      <w:pPr>
        <w:rPr>
          <w:b/>
          <w:lang w:val="en-US"/>
        </w:rPr>
      </w:pPr>
    </w:p>
    <w:p w14:paraId="66B06599" w14:textId="7B56D33A" w:rsidR="003517C1" w:rsidRPr="003517C1" w:rsidRDefault="003517C1" w:rsidP="003517C1">
      <w:pPr>
        <w:rPr>
          <w:b/>
          <w:lang w:val="en-US"/>
        </w:rPr>
      </w:pPr>
      <w:r w:rsidRPr="003517C1">
        <w:rPr>
          <w:b/>
          <w:lang w:val="en-US"/>
        </w:rPr>
        <w:t>The cover letter shall contain the following information:</w:t>
      </w:r>
    </w:p>
    <w:p w14:paraId="18368E4E" w14:textId="77777777" w:rsidR="003517C1" w:rsidRPr="003517C1" w:rsidRDefault="003517C1" w:rsidP="003517C1">
      <w:pPr>
        <w:rPr>
          <w:i/>
          <w:lang w:val="en-US"/>
        </w:rPr>
      </w:pPr>
    </w:p>
    <w:p w14:paraId="48B253A7" w14:textId="5C504716" w:rsidR="006F614D" w:rsidRDefault="006F614D" w:rsidP="00B133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Identification of the clinical investigation</w:t>
      </w:r>
      <w:r w:rsidR="0088661F">
        <w:rPr>
          <w:lang w:val="en-US"/>
        </w:rPr>
        <w:t>:</w:t>
      </w:r>
    </w:p>
    <w:p w14:paraId="477DBE5A" w14:textId="77777777" w:rsidR="006F614D" w:rsidRPr="00EF16EF" w:rsidRDefault="003517C1" w:rsidP="006F614D">
      <w:pPr>
        <w:pStyle w:val="ListParagraph"/>
        <w:numPr>
          <w:ilvl w:val="1"/>
          <w:numId w:val="1"/>
        </w:numPr>
      </w:pPr>
      <w:r w:rsidRPr="00B133C6">
        <w:rPr>
          <w:lang w:val="en-US"/>
        </w:rPr>
        <w:t xml:space="preserve">Name of </w:t>
      </w:r>
      <w:r w:rsidR="00B133C6" w:rsidRPr="00B133C6">
        <w:rPr>
          <w:lang w:val="en-US"/>
        </w:rPr>
        <w:t xml:space="preserve">the </w:t>
      </w:r>
      <w:r w:rsidRPr="00B133C6">
        <w:rPr>
          <w:lang w:val="en-US"/>
        </w:rPr>
        <w:t xml:space="preserve">sponsor. </w:t>
      </w:r>
    </w:p>
    <w:p w14:paraId="05B32E11" w14:textId="0431F7D6" w:rsidR="006F614D" w:rsidRPr="000E716E" w:rsidRDefault="003517C1" w:rsidP="006F614D">
      <w:pPr>
        <w:pStyle w:val="ListParagraph"/>
        <w:numPr>
          <w:ilvl w:val="1"/>
          <w:numId w:val="1"/>
        </w:numPr>
        <w:rPr>
          <w:lang w:val="en-US"/>
        </w:rPr>
      </w:pPr>
      <w:r w:rsidRPr="00B133C6">
        <w:rPr>
          <w:lang w:val="en-US"/>
        </w:rPr>
        <w:t xml:space="preserve">Identification of </w:t>
      </w:r>
      <w:r w:rsidR="00B133C6">
        <w:rPr>
          <w:lang w:val="en-US"/>
        </w:rPr>
        <w:t xml:space="preserve">the </w:t>
      </w:r>
      <w:r w:rsidRPr="00B133C6">
        <w:rPr>
          <w:lang w:val="en-US"/>
        </w:rPr>
        <w:t>investigation</w:t>
      </w:r>
      <w:r w:rsidR="00C3496B">
        <w:rPr>
          <w:lang w:val="en-US"/>
        </w:rPr>
        <w:t>al</w:t>
      </w:r>
      <w:r w:rsidRPr="00B133C6">
        <w:rPr>
          <w:lang w:val="en-US"/>
        </w:rPr>
        <w:t xml:space="preserve"> site(s) in Norway</w:t>
      </w:r>
      <w:r w:rsidR="006F614D">
        <w:rPr>
          <w:lang w:val="en-US"/>
        </w:rPr>
        <w:t>.</w:t>
      </w:r>
    </w:p>
    <w:p w14:paraId="3FAD7BA7" w14:textId="77777777" w:rsidR="006F614D" w:rsidRDefault="006F614D" w:rsidP="006F614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</w:t>
      </w:r>
      <w:r w:rsidR="003517C1" w:rsidRPr="00B133C6">
        <w:rPr>
          <w:lang w:val="en-US"/>
        </w:rPr>
        <w:t xml:space="preserve">ame and title of </w:t>
      </w:r>
      <w:r w:rsidR="00B133C6" w:rsidRPr="00B133C6">
        <w:rPr>
          <w:lang w:val="en-US"/>
        </w:rPr>
        <w:t xml:space="preserve">the </w:t>
      </w:r>
      <w:r w:rsidR="003517C1" w:rsidRPr="00B133C6">
        <w:rPr>
          <w:lang w:val="en-US"/>
        </w:rPr>
        <w:t xml:space="preserve">principal investigator at each site. </w:t>
      </w:r>
    </w:p>
    <w:p w14:paraId="503AAF74" w14:textId="77777777" w:rsidR="006F614D" w:rsidRDefault="00B133C6" w:rsidP="006F614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 list of all the countries where this clinical investigation has been submitted or is planned to be submitted. </w:t>
      </w:r>
    </w:p>
    <w:p w14:paraId="4C659DBE" w14:textId="5EE8C3C1" w:rsidR="003517C1" w:rsidRPr="006F614D" w:rsidRDefault="00B133C6" w:rsidP="006F614D">
      <w:pPr>
        <w:pStyle w:val="ListParagraph"/>
        <w:numPr>
          <w:ilvl w:val="1"/>
          <w:numId w:val="1"/>
        </w:numPr>
        <w:rPr>
          <w:lang w:val="en-US"/>
        </w:rPr>
      </w:pPr>
      <w:r w:rsidRPr="006F614D">
        <w:rPr>
          <w:lang w:val="en-US"/>
        </w:rPr>
        <w:t>CIV-ID number if this has already been generated by a competent authority in another EU/EEA country.</w:t>
      </w:r>
    </w:p>
    <w:p w14:paraId="175D7623" w14:textId="5F99A5FA" w:rsidR="00B133C6" w:rsidRPr="00DA389F" w:rsidRDefault="00B133C6" w:rsidP="00B133C6">
      <w:pPr>
        <w:pStyle w:val="ListParagraph"/>
        <w:rPr>
          <w:lang w:val="en-US"/>
        </w:rPr>
      </w:pPr>
    </w:p>
    <w:p w14:paraId="716170FD" w14:textId="77777777" w:rsidR="003517C1" w:rsidRPr="00DA389F" w:rsidRDefault="00DA389F" w:rsidP="003517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Information about a</w:t>
      </w:r>
      <w:r w:rsidR="003517C1" w:rsidRPr="00DA389F">
        <w:rPr>
          <w:lang w:val="en-US"/>
        </w:rPr>
        <w:t>ny special characteri</w:t>
      </w:r>
      <w:r>
        <w:rPr>
          <w:lang w:val="en-US"/>
        </w:rPr>
        <w:t>s</w:t>
      </w:r>
      <w:r w:rsidR="003517C1" w:rsidRPr="00DA389F">
        <w:rPr>
          <w:lang w:val="en-US"/>
        </w:rPr>
        <w:t xml:space="preserve">tics of the </w:t>
      </w:r>
      <w:r>
        <w:rPr>
          <w:lang w:val="en-US"/>
        </w:rPr>
        <w:t>study population.</w:t>
      </w:r>
      <w:r w:rsidR="003517C1" w:rsidRPr="00DA389F">
        <w:rPr>
          <w:lang w:val="en-US"/>
        </w:rPr>
        <w:t xml:space="preserve"> </w:t>
      </w:r>
    </w:p>
    <w:p w14:paraId="42389A7D" w14:textId="77777777" w:rsidR="003517C1" w:rsidRPr="00DA389F" w:rsidRDefault="003517C1" w:rsidP="003517C1">
      <w:pPr>
        <w:pStyle w:val="ListParagraph"/>
        <w:rPr>
          <w:lang w:val="en-US"/>
        </w:rPr>
      </w:pPr>
    </w:p>
    <w:p w14:paraId="108B7B90" w14:textId="5D8CBEEF" w:rsidR="003517C1" w:rsidRPr="00DA389F" w:rsidRDefault="00DA389F" w:rsidP="003517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Information about </w:t>
      </w:r>
      <w:r w:rsidR="003517C1" w:rsidRPr="00DA389F">
        <w:rPr>
          <w:lang w:val="en-US"/>
        </w:rPr>
        <w:t xml:space="preserve">whether the clinical investigation is </w:t>
      </w:r>
      <w:r w:rsidR="00B133C6">
        <w:rPr>
          <w:lang w:val="en-US"/>
        </w:rPr>
        <w:t xml:space="preserve">a </w:t>
      </w:r>
      <w:r w:rsidR="003517C1" w:rsidRPr="00DA389F">
        <w:rPr>
          <w:lang w:val="en-US"/>
        </w:rPr>
        <w:t>first-in-man study</w:t>
      </w:r>
      <w:r w:rsidR="00B133C6">
        <w:rPr>
          <w:lang w:val="en-US"/>
        </w:rPr>
        <w:t xml:space="preserve"> or not</w:t>
      </w:r>
      <w:r w:rsidR="003517C1" w:rsidRPr="00DA389F">
        <w:rPr>
          <w:lang w:val="en-US"/>
        </w:rPr>
        <w:t>.</w:t>
      </w:r>
    </w:p>
    <w:p w14:paraId="52100819" w14:textId="77777777" w:rsidR="003517C1" w:rsidRPr="00DA389F" w:rsidRDefault="003517C1" w:rsidP="003517C1">
      <w:pPr>
        <w:rPr>
          <w:iCs/>
          <w:lang w:val="en-US"/>
        </w:rPr>
      </w:pPr>
    </w:p>
    <w:p w14:paraId="4C13772E" w14:textId="59515DE0" w:rsidR="003517C1" w:rsidRPr="00DA389F" w:rsidRDefault="003517C1" w:rsidP="00143B3F">
      <w:pPr>
        <w:pStyle w:val="ListParagraph"/>
        <w:numPr>
          <w:ilvl w:val="0"/>
          <w:numId w:val="1"/>
        </w:numPr>
        <w:rPr>
          <w:lang w:val="en-US"/>
        </w:rPr>
      </w:pPr>
      <w:r w:rsidRPr="00DA389F">
        <w:rPr>
          <w:lang w:val="en-US"/>
        </w:rPr>
        <w:t>An application to the Regional Committees of Health and Research Ethics (REC) must be submitted at the same time as the application to N</w:t>
      </w:r>
      <w:r w:rsidR="00182201">
        <w:rPr>
          <w:lang w:val="en-US"/>
        </w:rPr>
        <w:t>O</w:t>
      </w:r>
      <w:r w:rsidRPr="00DA389F">
        <w:rPr>
          <w:lang w:val="en-US"/>
        </w:rPr>
        <w:t xml:space="preserve">MA. Please provide the REC reference number, or if not available yet, indicate that </w:t>
      </w:r>
      <w:r w:rsidR="006F614D">
        <w:rPr>
          <w:lang w:val="en-US"/>
        </w:rPr>
        <w:t>it will be submitted as</w:t>
      </w:r>
      <w:r w:rsidRPr="00DA389F">
        <w:rPr>
          <w:lang w:val="en-US"/>
        </w:rPr>
        <w:t xml:space="preserve"> soon as </w:t>
      </w:r>
      <w:r w:rsidR="00B133C6">
        <w:rPr>
          <w:lang w:val="en-US"/>
        </w:rPr>
        <w:t xml:space="preserve">it </w:t>
      </w:r>
      <w:r w:rsidR="006F614D">
        <w:rPr>
          <w:lang w:val="en-US"/>
        </w:rPr>
        <w:t>is</w:t>
      </w:r>
      <w:r w:rsidR="00B133C6">
        <w:rPr>
          <w:lang w:val="en-US"/>
        </w:rPr>
        <w:t xml:space="preserve"> </w:t>
      </w:r>
      <w:r w:rsidRPr="00DA389F">
        <w:rPr>
          <w:lang w:val="en-US"/>
        </w:rPr>
        <w:t xml:space="preserve">available. </w:t>
      </w:r>
    </w:p>
    <w:p w14:paraId="21D00039" w14:textId="77777777" w:rsidR="003517C1" w:rsidRPr="00DA389F" w:rsidRDefault="003517C1" w:rsidP="003517C1">
      <w:pPr>
        <w:rPr>
          <w:lang w:val="en-US"/>
        </w:rPr>
      </w:pPr>
    </w:p>
    <w:p w14:paraId="43A53C62" w14:textId="0EFF79AA" w:rsidR="003517C1" w:rsidRPr="00B46B87" w:rsidRDefault="00DA389F" w:rsidP="003517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Information about </w:t>
      </w:r>
      <w:r w:rsidR="003517C1" w:rsidRPr="00DA389F">
        <w:rPr>
          <w:lang w:val="en-US"/>
        </w:rPr>
        <w:t xml:space="preserve">whether the device under investigation is CE-marked or not. If </w:t>
      </w:r>
      <w:r w:rsidR="00B46B87">
        <w:rPr>
          <w:lang w:val="en-US"/>
        </w:rPr>
        <w:t>t</w:t>
      </w:r>
      <w:r w:rsidR="003517C1" w:rsidRPr="00DA389F">
        <w:rPr>
          <w:lang w:val="en-US"/>
        </w:rPr>
        <w:t>he device is CE-marked, please indicate whether it will be use</w:t>
      </w:r>
      <w:r w:rsidR="001575D7">
        <w:rPr>
          <w:lang w:val="en-US"/>
        </w:rPr>
        <w:t>d</w:t>
      </w:r>
      <w:r w:rsidR="003517C1" w:rsidRPr="00DA389F">
        <w:rPr>
          <w:lang w:val="en-US"/>
        </w:rPr>
        <w:t xml:space="preserve">/investigated within its intended purpose or not. </w:t>
      </w:r>
    </w:p>
    <w:p w14:paraId="350A65DA" w14:textId="77777777" w:rsidR="003517C1" w:rsidRPr="00B46B87" w:rsidRDefault="003517C1" w:rsidP="003517C1">
      <w:pPr>
        <w:pStyle w:val="ListParagraph"/>
        <w:rPr>
          <w:lang w:val="en-US"/>
        </w:rPr>
      </w:pPr>
    </w:p>
    <w:p w14:paraId="6691A5A6" w14:textId="76E5B68D" w:rsidR="003517C1" w:rsidRPr="006F614D" w:rsidRDefault="003517C1" w:rsidP="003517C1">
      <w:pPr>
        <w:pStyle w:val="ListParagraph"/>
        <w:numPr>
          <w:ilvl w:val="0"/>
          <w:numId w:val="1"/>
        </w:numPr>
        <w:rPr>
          <w:lang w:val="en-US"/>
        </w:rPr>
      </w:pPr>
      <w:r w:rsidRPr="00DA389F">
        <w:rPr>
          <w:lang w:val="en-US"/>
        </w:rPr>
        <w:t xml:space="preserve">Information on </w:t>
      </w:r>
      <w:r w:rsidR="00B133C6">
        <w:rPr>
          <w:lang w:val="en-US"/>
        </w:rPr>
        <w:t xml:space="preserve">the </w:t>
      </w:r>
      <w:r w:rsidRPr="00DA389F">
        <w:rPr>
          <w:lang w:val="en-US"/>
        </w:rPr>
        <w:t xml:space="preserve">risk classification of </w:t>
      </w:r>
      <w:r w:rsidR="00C3496B">
        <w:rPr>
          <w:lang w:val="en-US"/>
        </w:rPr>
        <w:t xml:space="preserve">the </w:t>
      </w:r>
      <w:r w:rsidR="00DA389F">
        <w:rPr>
          <w:lang w:val="en-US"/>
        </w:rPr>
        <w:t>investigational device</w:t>
      </w:r>
      <w:r w:rsidRPr="00DA389F">
        <w:rPr>
          <w:lang w:val="en-US"/>
        </w:rPr>
        <w:t xml:space="preserve"> and whether </w:t>
      </w:r>
      <w:r w:rsidR="00DA389F">
        <w:rPr>
          <w:lang w:val="en-US"/>
        </w:rPr>
        <w:t>it</w:t>
      </w:r>
      <w:r w:rsidRPr="00DA389F">
        <w:rPr>
          <w:lang w:val="en-US"/>
        </w:rPr>
        <w:t xml:space="preserve"> is </w:t>
      </w:r>
      <w:r w:rsidR="00DA389F">
        <w:rPr>
          <w:lang w:val="en-US"/>
        </w:rPr>
        <w:t xml:space="preserve">an </w:t>
      </w:r>
      <w:r w:rsidRPr="00DA389F">
        <w:rPr>
          <w:lang w:val="en-US"/>
        </w:rPr>
        <w:t>invasive</w:t>
      </w:r>
      <w:r w:rsidR="00DA389F">
        <w:rPr>
          <w:lang w:val="en-US"/>
        </w:rPr>
        <w:t xml:space="preserve"> device</w:t>
      </w:r>
      <w:r w:rsidRPr="00DA389F">
        <w:rPr>
          <w:lang w:val="en-US"/>
        </w:rPr>
        <w:t xml:space="preserve"> or not. </w:t>
      </w:r>
      <w:r w:rsidRPr="00B46B87">
        <w:rPr>
          <w:lang w:val="en-US"/>
        </w:rPr>
        <w:t>This will determine the route of assessment by N</w:t>
      </w:r>
      <w:r w:rsidR="00182201">
        <w:rPr>
          <w:lang w:val="en-US"/>
        </w:rPr>
        <w:t>O</w:t>
      </w:r>
      <w:r w:rsidRPr="00B46B87">
        <w:rPr>
          <w:lang w:val="en-US"/>
        </w:rPr>
        <w:t xml:space="preserve">MA (cf. MDR Article 70.7a and 70.7b). </w:t>
      </w:r>
    </w:p>
    <w:p w14:paraId="5C080EB2" w14:textId="77777777" w:rsidR="006F614D" w:rsidRDefault="006F614D" w:rsidP="003517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="003517C1" w:rsidRPr="00DA389F">
        <w:rPr>
          <w:lang w:val="en-US"/>
        </w:rPr>
        <w:t>xplain/justify that the device falls within the defin</w:t>
      </w:r>
      <w:r w:rsidR="003F060D">
        <w:rPr>
          <w:lang w:val="en-US"/>
        </w:rPr>
        <w:t>i</w:t>
      </w:r>
      <w:r w:rsidR="001B3097">
        <w:rPr>
          <w:lang w:val="en-US"/>
        </w:rPr>
        <w:t>t</w:t>
      </w:r>
      <w:r w:rsidR="003517C1" w:rsidRPr="00DA389F">
        <w:rPr>
          <w:lang w:val="en-US"/>
        </w:rPr>
        <w:t xml:space="preserve">ion </w:t>
      </w:r>
      <w:r w:rsidR="003F060D">
        <w:rPr>
          <w:lang w:val="en-US"/>
        </w:rPr>
        <w:t xml:space="preserve">of a </w:t>
      </w:r>
      <w:r w:rsidR="003517C1" w:rsidRPr="00DA389F">
        <w:rPr>
          <w:lang w:val="en-US"/>
        </w:rPr>
        <w:t>medical device</w:t>
      </w:r>
      <w:r>
        <w:rPr>
          <w:lang w:val="en-US"/>
        </w:rPr>
        <w:t>.</w:t>
      </w:r>
    </w:p>
    <w:p w14:paraId="4DEC4C1B" w14:textId="77777777" w:rsidR="006F614D" w:rsidRDefault="006F614D" w:rsidP="003517C1">
      <w:pPr>
        <w:pStyle w:val="ListParagraph"/>
        <w:numPr>
          <w:ilvl w:val="1"/>
          <w:numId w:val="1"/>
        </w:numPr>
        <w:rPr>
          <w:lang w:val="en-US"/>
        </w:rPr>
      </w:pPr>
      <w:r w:rsidRPr="006F614D">
        <w:rPr>
          <w:lang w:val="en-US"/>
        </w:rPr>
        <w:t>Indicate which</w:t>
      </w:r>
      <w:r w:rsidR="003517C1" w:rsidRPr="006F614D">
        <w:rPr>
          <w:lang w:val="en-US"/>
        </w:rPr>
        <w:t xml:space="preserve"> risk class it belongs to</w:t>
      </w:r>
      <w:r>
        <w:rPr>
          <w:lang w:val="en-US"/>
        </w:rPr>
        <w:t>.</w:t>
      </w:r>
    </w:p>
    <w:p w14:paraId="7C8CCB36" w14:textId="1F2D1D1E" w:rsidR="003517C1" w:rsidRPr="006F614D" w:rsidRDefault="006F614D" w:rsidP="003517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Provide the</w:t>
      </w:r>
      <w:r w:rsidR="00B133C6" w:rsidRPr="006F614D">
        <w:rPr>
          <w:lang w:val="en-US"/>
        </w:rPr>
        <w:t xml:space="preserve"> rule</w:t>
      </w:r>
      <w:r>
        <w:rPr>
          <w:lang w:val="en-US"/>
        </w:rPr>
        <w:t>(s)</w:t>
      </w:r>
      <w:r w:rsidR="00B133C6" w:rsidRPr="006F614D">
        <w:rPr>
          <w:lang w:val="en-US"/>
        </w:rPr>
        <w:t xml:space="preserve"> </w:t>
      </w:r>
      <w:r w:rsidR="00C3496B">
        <w:rPr>
          <w:lang w:val="en-US"/>
        </w:rPr>
        <w:t xml:space="preserve">that </w:t>
      </w:r>
      <w:r w:rsidR="00B133C6" w:rsidRPr="006F614D">
        <w:rPr>
          <w:lang w:val="en-US"/>
        </w:rPr>
        <w:t>was used to derive the classification</w:t>
      </w:r>
      <w:r>
        <w:rPr>
          <w:lang w:val="en-US"/>
        </w:rPr>
        <w:t xml:space="preserve"> and </w:t>
      </w:r>
      <w:r w:rsidR="00C3496B">
        <w:rPr>
          <w:lang w:val="en-US"/>
        </w:rPr>
        <w:t>j</w:t>
      </w:r>
      <w:r w:rsidR="00B133C6" w:rsidRPr="006F614D">
        <w:rPr>
          <w:lang w:val="en-US"/>
        </w:rPr>
        <w:t>ustify why this rule applies</w:t>
      </w:r>
      <w:r w:rsidRPr="006F614D">
        <w:rPr>
          <w:lang w:val="en-US"/>
        </w:rPr>
        <w:t xml:space="preserve"> to the medical device</w:t>
      </w:r>
      <w:r w:rsidR="00B133C6" w:rsidRPr="006F614D">
        <w:rPr>
          <w:lang w:val="en-US"/>
        </w:rPr>
        <w:t>.</w:t>
      </w:r>
      <w:r w:rsidR="003517C1" w:rsidRPr="006F614D">
        <w:rPr>
          <w:lang w:val="en-US"/>
        </w:rPr>
        <w:t xml:space="preserve"> </w:t>
      </w:r>
    </w:p>
    <w:p w14:paraId="405CC4C3" w14:textId="7902A461" w:rsidR="003517C1" w:rsidRPr="00DA389F" w:rsidRDefault="003517C1" w:rsidP="003517C1">
      <w:pPr>
        <w:pStyle w:val="ListParagraph"/>
        <w:numPr>
          <w:ilvl w:val="1"/>
          <w:numId w:val="1"/>
        </w:numPr>
        <w:rPr>
          <w:lang w:val="en-US"/>
        </w:rPr>
      </w:pPr>
      <w:r w:rsidRPr="00DA389F">
        <w:rPr>
          <w:lang w:val="en-US"/>
        </w:rPr>
        <w:t>Explain/justify whether the device is invasive or not</w:t>
      </w:r>
      <w:r w:rsidR="00B133C6">
        <w:rPr>
          <w:lang w:val="en-US"/>
        </w:rPr>
        <w:t>.</w:t>
      </w:r>
    </w:p>
    <w:p w14:paraId="41F54747" w14:textId="77777777" w:rsidR="003517C1" w:rsidRPr="00DA389F" w:rsidRDefault="003517C1" w:rsidP="003517C1">
      <w:pPr>
        <w:pStyle w:val="ListParagraph"/>
        <w:rPr>
          <w:lang w:val="en-US"/>
        </w:rPr>
      </w:pPr>
    </w:p>
    <w:p w14:paraId="79BC51D8" w14:textId="2B7A902D" w:rsidR="003517C1" w:rsidRPr="00DA389F" w:rsidRDefault="003517C1" w:rsidP="003517C1">
      <w:pPr>
        <w:ind w:left="708"/>
        <w:rPr>
          <w:lang w:val="en-US"/>
        </w:rPr>
      </w:pPr>
      <w:r w:rsidRPr="00DA389F">
        <w:rPr>
          <w:lang w:val="en-US"/>
        </w:rPr>
        <w:t xml:space="preserve">Definitions and </w:t>
      </w:r>
      <w:r w:rsidR="00B133C6">
        <w:rPr>
          <w:lang w:val="en-US"/>
        </w:rPr>
        <w:t xml:space="preserve">classification </w:t>
      </w:r>
      <w:r w:rsidRPr="00DA389F">
        <w:rPr>
          <w:lang w:val="en-US"/>
        </w:rPr>
        <w:t xml:space="preserve">rules </w:t>
      </w:r>
      <w:r w:rsidR="00B133C6">
        <w:rPr>
          <w:lang w:val="en-US"/>
        </w:rPr>
        <w:t>are</w:t>
      </w:r>
      <w:r w:rsidRPr="00DA389F">
        <w:rPr>
          <w:lang w:val="en-US"/>
        </w:rPr>
        <w:t xml:space="preserve"> found in Annex VIII of MDR. Please also </w:t>
      </w:r>
      <w:proofErr w:type="gramStart"/>
      <w:r w:rsidRPr="00DA389F">
        <w:rPr>
          <w:lang w:val="en-US"/>
        </w:rPr>
        <w:t>take into account</w:t>
      </w:r>
      <w:proofErr w:type="gramEnd"/>
      <w:r w:rsidRPr="00DA389F">
        <w:rPr>
          <w:lang w:val="en-US"/>
        </w:rPr>
        <w:t xml:space="preserve"> any relevant EU-guidance. </w:t>
      </w:r>
    </w:p>
    <w:p w14:paraId="489CD09E" w14:textId="77777777" w:rsidR="003517C1" w:rsidRPr="00DA389F" w:rsidRDefault="003517C1" w:rsidP="003517C1">
      <w:pPr>
        <w:pStyle w:val="ListParagraph"/>
        <w:rPr>
          <w:lang w:val="en-US"/>
        </w:rPr>
      </w:pPr>
    </w:p>
    <w:p w14:paraId="42FC0EB2" w14:textId="11B58157" w:rsidR="003517C1" w:rsidRPr="00DA389F" w:rsidRDefault="006F614D" w:rsidP="003517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Indicate w</w:t>
      </w:r>
      <w:r w:rsidR="002D1866" w:rsidRPr="00DA389F">
        <w:rPr>
          <w:lang w:val="en-US"/>
        </w:rPr>
        <w:t>hether the device under investigation</w:t>
      </w:r>
      <w:r w:rsidR="00DA389F">
        <w:rPr>
          <w:lang w:val="en-US"/>
        </w:rPr>
        <w:t>:</w:t>
      </w:r>
    </w:p>
    <w:p w14:paraId="5ACC9F93" w14:textId="77777777" w:rsidR="003517C1" w:rsidRPr="00DA389F" w:rsidRDefault="00DA389F" w:rsidP="003517C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2D1866" w:rsidRPr="00DA389F">
        <w:rPr>
          <w:lang w:val="en-US"/>
        </w:rPr>
        <w:t>s an active or non-active medical device</w:t>
      </w:r>
    </w:p>
    <w:p w14:paraId="7712AD3B" w14:textId="7EF6F022" w:rsidR="003517C1" w:rsidRPr="00DA389F" w:rsidRDefault="00DA389F" w:rsidP="003517C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2D1866" w:rsidRPr="00DA389F">
        <w:rPr>
          <w:lang w:val="en-US"/>
        </w:rPr>
        <w:t xml:space="preserve">s a </w:t>
      </w:r>
      <w:r w:rsidR="00FA6F56" w:rsidRPr="00DA389F">
        <w:rPr>
          <w:lang w:val="en-US"/>
        </w:rPr>
        <w:t>stand-alone</w:t>
      </w:r>
      <w:r w:rsidR="002D1866" w:rsidRPr="00DA389F">
        <w:rPr>
          <w:lang w:val="en-US"/>
        </w:rPr>
        <w:t xml:space="preserve"> software</w:t>
      </w:r>
    </w:p>
    <w:p w14:paraId="228CA0AE" w14:textId="77777777" w:rsidR="003517C1" w:rsidRPr="00DA389F" w:rsidRDefault="002D1866" w:rsidP="002D1866">
      <w:pPr>
        <w:pStyle w:val="ListParagraph"/>
        <w:numPr>
          <w:ilvl w:val="0"/>
          <w:numId w:val="2"/>
        </w:numPr>
      </w:pPr>
      <w:r w:rsidRPr="00DA389F">
        <w:t xml:space="preserve">has </w:t>
      </w:r>
      <w:proofErr w:type="gramStart"/>
      <w:r w:rsidRPr="00DA389F">
        <w:t>software</w:t>
      </w:r>
      <w:proofErr w:type="gramEnd"/>
      <w:r w:rsidRPr="00DA389F">
        <w:t xml:space="preserve"> </w:t>
      </w:r>
      <w:proofErr w:type="spellStart"/>
      <w:r w:rsidRPr="00DA389F">
        <w:t>incorporated</w:t>
      </w:r>
      <w:proofErr w:type="spellEnd"/>
    </w:p>
    <w:p w14:paraId="07FCEA96" w14:textId="77777777" w:rsidR="002D1866" w:rsidRPr="00DA389F" w:rsidRDefault="002D1866" w:rsidP="002D1866">
      <w:pPr>
        <w:pStyle w:val="ListParagraph"/>
        <w:numPr>
          <w:ilvl w:val="0"/>
          <w:numId w:val="2"/>
        </w:numPr>
      </w:pPr>
      <w:proofErr w:type="spellStart"/>
      <w:r w:rsidRPr="00DA389F">
        <w:t>uses</w:t>
      </w:r>
      <w:proofErr w:type="spellEnd"/>
      <w:r w:rsidRPr="00DA389F">
        <w:t>/</w:t>
      </w:r>
      <w:proofErr w:type="spellStart"/>
      <w:r w:rsidRPr="00DA389F">
        <w:t>involves</w:t>
      </w:r>
      <w:proofErr w:type="spellEnd"/>
      <w:r w:rsidRPr="00DA389F">
        <w:t xml:space="preserve"> </w:t>
      </w:r>
      <w:proofErr w:type="spellStart"/>
      <w:r w:rsidRPr="00DA389F">
        <w:t>artifical</w:t>
      </w:r>
      <w:proofErr w:type="spellEnd"/>
      <w:r w:rsidRPr="00DA389F">
        <w:t xml:space="preserve"> </w:t>
      </w:r>
      <w:proofErr w:type="spellStart"/>
      <w:r w:rsidRPr="00DA389F">
        <w:t>intelligence</w:t>
      </w:r>
      <w:proofErr w:type="spellEnd"/>
    </w:p>
    <w:p w14:paraId="0CC038E3" w14:textId="77777777" w:rsidR="003517C1" w:rsidRPr="00DA389F" w:rsidRDefault="002D1866" w:rsidP="003517C1">
      <w:pPr>
        <w:pStyle w:val="ListParagraph"/>
        <w:numPr>
          <w:ilvl w:val="0"/>
          <w:numId w:val="2"/>
        </w:numPr>
        <w:rPr>
          <w:lang w:val="en-US"/>
        </w:rPr>
      </w:pPr>
      <w:r w:rsidRPr="00DA389F">
        <w:rPr>
          <w:lang w:val="en-US"/>
        </w:rPr>
        <w:t>comes in direct contact with the human body</w:t>
      </w:r>
    </w:p>
    <w:p w14:paraId="45531F60" w14:textId="77777777" w:rsidR="003517C1" w:rsidRPr="00DA389F" w:rsidRDefault="002D1866" w:rsidP="003517C1">
      <w:pPr>
        <w:pStyle w:val="ListParagraph"/>
        <w:numPr>
          <w:ilvl w:val="0"/>
          <w:numId w:val="2"/>
        </w:numPr>
      </w:pPr>
      <w:proofErr w:type="spellStart"/>
      <w:r w:rsidRPr="00DA389F">
        <w:t>contains</w:t>
      </w:r>
      <w:proofErr w:type="spellEnd"/>
      <w:r w:rsidRPr="00DA389F">
        <w:t xml:space="preserve"> </w:t>
      </w:r>
      <w:proofErr w:type="spellStart"/>
      <w:r w:rsidRPr="00DA389F">
        <w:t>nanomaterials</w:t>
      </w:r>
      <w:proofErr w:type="spellEnd"/>
    </w:p>
    <w:p w14:paraId="20E78795" w14:textId="77777777" w:rsidR="003517C1" w:rsidRPr="00DA389F" w:rsidRDefault="002D1866" w:rsidP="003517C1">
      <w:pPr>
        <w:pStyle w:val="ListParagraph"/>
        <w:numPr>
          <w:ilvl w:val="0"/>
          <w:numId w:val="2"/>
        </w:numPr>
        <w:rPr>
          <w:lang w:val="en-US"/>
        </w:rPr>
      </w:pPr>
      <w:r w:rsidRPr="00DA389F">
        <w:rPr>
          <w:lang w:val="en-US"/>
        </w:rPr>
        <w:t xml:space="preserve">is manufactured </w:t>
      </w:r>
      <w:proofErr w:type="spellStart"/>
      <w:r w:rsidRPr="00DA389F">
        <w:rPr>
          <w:lang w:val="en-US"/>
        </w:rPr>
        <w:t>utilising</w:t>
      </w:r>
      <w:proofErr w:type="spellEnd"/>
      <w:r w:rsidRPr="00DA389F">
        <w:rPr>
          <w:lang w:val="en-US"/>
        </w:rPr>
        <w:t xml:space="preserve"> non-viable tissues or cells of human or animal origin, or their derivatives</w:t>
      </w:r>
    </w:p>
    <w:p w14:paraId="6D493392" w14:textId="6BF7C1B1" w:rsidR="003517C1" w:rsidRPr="00DA389F" w:rsidRDefault="002D1866" w:rsidP="003517C1">
      <w:pPr>
        <w:pStyle w:val="ListParagraph"/>
        <w:numPr>
          <w:ilvl w:val="0"/>
          <w:numId w:val="2"/>
        </w:numPr>
        <w:rPr>
          <w:lang w:val="en-US"/>
        </w:rPr>
      </w:pPr>
      <w:r w:rsidRPr="00DA389F">
        <w:rPr>
          <w:lang w:val="en-US"/>
        </w:rPr>
        <w:t>incorporates a substance that can be considered a medicinal substance, including a human blo</w:t>
      </w:r>
      <w:r w:rsidR="00C3496B">
        <w:rPr>
          <w:lang w:val="en-US"/>
        </w:rPr>
        <w:t>o</w:t>
      </w:r>
      <w:r w:rsidRPr="00DA389F">
        <w:rPr>
          <w:lang w:val="en-US"/>
        </w:rPr>
        <w:t>d or plasma derivative</w:t>
      </w:r>
    </w:p>
    <w:p w14:paraId="2C4C5D14" w14:textId="77777777" w:rsidR="0086068C" w:rsidRPr="002D1866" w:rsidRDefault="0086068C">
      <w:pPr>
        <w:rPr>
          <w:lang w:val="en-US"/>
        </w:rPr>
      </w:pPr>
    </w:p>
    <w:sectPr w:rsidR="0086068C" w:rsidRPr="002D1866" w:rsidSect="008174B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6848" w14:textId="77777777" w:rsidR="00FD4F86" w:rsidRDefault="00FD4F86" w:rsidP="00DA389F">
      <w:r>
        <w:separator/>
      </w:r>
    </w:p>
  </w:endnote>
  <w:endnote w:type="continuationSeparator" w:id="0">
    <w:p w14:paraId="5EE68C39" w14:textId="77777777" w:rsidR="00FD4F86" w:rsidRDefault="00FD4F86" w:rsidP="00DA389F">
      <w:r>
        <w:continuationSeparator/>
      </w:r>
    </w:p>
  </w:endnote>
  <w:endnote w:type="continuationNotice" w:id="1">
    <w:p w14:paraId="4EA2C40D" w14:textId="77777777" w:rsidR="00FD4F86" w:rsidRDefault="00FD4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199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8D6ACA" w14:textId="10EEBE57" w:rsidR="00DA389F" w:rsidRDefault="00D623BA" w:rsidP="004A3583">
            <w:pPr>
              <w:pStyle w:val="Footer"/>
            </w:pPr>
            <w:r>
              <w:t>V</w:t>
            </w:r>
            <w:r w:rsidR="004D014F">
              <w:rPr>
                <w:rFonts w:cstheme="minorHAnsi"/>
                <w:sz w:val="24"/>
                <w:szCs w:val="24"/>
              </w:rPr>
              <w:t>3</w:t>
            </w:r>
            <w:r w:rsidR="004A3583">
              <w:rPr>
                <w:rFonts w:cstheme="minorHAnsi"/>
                <w:sz w:val="24"/>
                <w:szCs w:val="24"/>
              </w:rPr>
              <w:t>-202</w:t>
            </w:r>
            <w:r w:rsidR="004D014F">
              <w:rPr>
                <w:rFonts w:cstheme="minorHAnsi"/>
                <w:sz w:val="24"/>
                <w:szCs w:val="24"/>
              </w:rPr>
              <w:t>4</w:t>
            </w:r>
            <w:r w:rsidR="004A3583" w:rsidRPr="00D85538">
              <w:rPr>
                <w:rFonts w:cstheme="minorHAnsi"/>
                <w:sz w:val="24"/>
                <w:szCs w:val="24"/>
              </w:rPr>
              <w:ptab w:relativeTo="margin" w:alignment="center" w:leader="none"/>
            </w:r>
            <w:r w:rsidR="004A3583" w:rsidRPr="00D85538">
              <w:rPr>
                <w:rFonts w:cstheme="minorHAnsi"/>
                <w:sz w:val="24"/>
                <w:szCs w:val="24"/>
              </w:rPr>
              <w:ptab w:relativeTo="margin" w:alignment="right" w:leader="none"/>
            </w:r>
            <w:r w:rsidR="004A3583">
              <w:rPr>
                <w:rStyle w:val="PageNumber"/>
              </w:rPr>
              <w:t xml:space="preserve">Page </w:t>
            </w:r>
            <w:r w:rsidR="004A3583">
              <w:rPr>
                <w:rStyle w:val="PageNumber"/>
              </w:rPr>
              <w:fldChar w:fldCharType="begin"/>
            </w:r>
            <w:r w:rsidR="004A3583">
              <w:rPr>
                <w:rStyle w:val="PageNumber"/>
              </w:rPr>
              <w:instrText xml:space="preserve"> PAGE  \* Arabic  \* MERGEFORMAT </w:instrText>
            </w:r>
            <w:r w:rsidR="004A3583">
              <w:rPr>
                <w:rStyle w:val="PageNumber"/>
              </w:rPr>
              <w:fldChar w:fldCharType="separate"/>
            </w:r>
            <w:r w:rsidR="004A3583">
              <w:rPr>
                <w:rStyle w:val="PageNumber"/>
              </w:rPr>
              <w:t>1</w:t>
            </w:r>
            <w:r w:rsidR="004A3583">
              <w:rPr>
                <w:rStyle w:val="PageNumber"/>
              </w:rPr>
              <w:fldChar w:fldCharType="end"/>
            </w:r>
            <w:r w:rsidR="004A3583">
              <w:rPr>
                <w:rStyle w:val="PageNumber"/>
              </w:rPr>
              <w:t xml:space="preserve"> </w:t>
            </w:r>
            <w:proofErr w:type="spellStart"/>
            <w:r w:rsidR="004A3583">
              <w:rPr>
                <w:rStyle w:val="PageNumber"/>
              </w:rPr>
              <w:t>of</w:t>
            </w:r>
            <w:proofErr w:type="spellEnd"/>
            <w:r w:rsidR="004A3583">
              <w:rPr>
                <w:rStyle w:val="PageNumber"/>
              </w:rPr>
              <w:t xml:space="preserve"> </w:t>
            </w:r>
            <w:r w:rsidR="004A3583">
              <w:rPr>
                <w:rStyle w:val="PageNumber"/>
              </w:rPr>
              <w:fldChar w:fldCharType="begin"/>
            </w:r>
            <w:r w:rsidR="004A3583">
              <w:rPr>
                <w:rStyle w:val="PageNumber"/>
              </w:rPr>
              <w:instrText xml:space="preserve"> NUMPAGES  \* Arabic  \* MERGEFORMAT </w:instrText>
            </w:r>
            <w:r w:rsidR="004A3583">
              <w:rPr>
                <w:rStyle w:val="PageNumber"/>
              </w:rPr>
              <w:fldChar w:fldCharType="separate"/>
            </w:r>
            <w:r w:rsidR="004A3583">
              <w:rPr>
                <w:rStyle w:val="PageNumber"/>
              </w:rPr>
              <w:t>8</w:t>
            </w:r>
            <w:r w:rsidR="004A3583">
              <w:rPr>
                <w:rStyle w:val="PageNumber"/>
              </w:rPr>
              <w:fldChar w:fldCharType="end"/>
            </w:r>
          </w:p>
        </w:sdtContent>
      </w:sdt>
    </w:sdtContent>
  </w:sdt>
  <w:p w14:paraId="51469FA6" w14:textId="77777777" w:rsidR="00DA389F" w:rsidRDefault="00DA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6925" w14:textId="77777777" w:rsidR="00FD4F86" w:rsidRDefault="00FD4F86" w:rsidP="00DA389F">
      <w:r>
        <w:separator/>
      </w:r>
    </w:p>
  </w:footnote>
  <w:footnote w:type="continuationSeparator" w:id="0">
    <w:p w14:paraId="30C452ED" w14:textId="77777777" w:rsidR="00FD4F86" w:rsidRDefault="00FD4F86" w:rsidP="00DA389F">
      <w:r>
        <w:continuationSeparator/>
      </w:r>
    </w:p>
  </w:footnote>
  <w:footnote w:type="continuationNotice" w:id="1">
    <w:p w14:paraId="121545BD" w14:textId="77777777" w:rsidR="00FD4F86" w:rsidRDefault="00FD4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4D61" w14:textId="743FDDC5" w:rsidR="00E95977" w:rsidRDefault="00182201" w:rsidP="00182201">
    <w:pPr>
      <w:pStyle w:val="Header"/>
      <w:tabs>
        <w:tab w:val="clear" w:pos="4536"/>
        <w:tab w:val="clear" w:pos="9072"/>
        <w:tab w:val="left" w:pos="87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9737C" wp14:editId="2470C482">
          <wp:simplePos x="0" y="0"/>
          <wp:positionH relativeFrom="page">
            <wp:align>right</wp:align>
          </wp:positionH>
          <wp:positionV relativeFrom="paragraph">
            <wp:posOffset>-396875</wp:posOffset>
          </wp:positionV>
          <wp:extent cx="2247900" cy="861060"/>
          <wp:effectExtent l="0" t="0" r="0" b="0"/>
          <wp:wrapNone/>
          <wp:docPr id="545584428" name="Bilde 545584428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428" name="Bilde 1" descr="Et bilde som inneholder sort, mørke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9" t="16405" r="10272" b="23705"/>
                  <a:stretch/>
                </pic:blipFill>
                <pic:spPr bwMode="auto">
                  <a:xfrm>
                    <a:off x="0" y="0"/>
                    <a:ext cx="224790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F42">
      <w:t>Cover letter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544D5"/>
    <w:multiLevelType w:val="hybridMultilevel"/>
    <w:tmpl w:val="A8F44C5A"/>
    <w:lvl w:ilvl="0" w:tplc="041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A3E8F"/>
    <w:multiLevelType w:val="hybridMultilevel"/>
    <w:tmpl w:val="E6E2E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AA0C2276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147602">
    <w:abstractNumId w:val="1"/>
  </w:num>
  <w:num w:numId="2" w16cid:durableId="4426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C1"/>
    <w:rsid w:val="000C6939"/>
    <w:rsid w:val="000E716E"/>
    <w:rsid w:val="00115BFD"/>
    <w:rsid w:val="001363A9"/>
    <w:rsid w:val="00143B3F"/>
    <w:rsid w:val="001575D7"/>
    <w:rsid w:val="00177AA6"/>
    <w:rsid w:val="00182201"/>
    <w:rsid w:val="001A5BD5"/>
    <w:rsid w:val="001B3097"/>
    <w:rsid w:val="0020707C"/>
    <w:rsid w:val="002324BA"/>
    <w:rsid w:val="0024232B"/>
    <w:rsid w:val="002D1866"/>
    <w:rsid w:val="002D2841"/>
    <w:rsid w:val="003403FE"/>
    <w:rsid w:val="003517C1"/>
    <w:rsid w:val="003F060D"/>
    <w:rsid w:val="004005F6"/>
    <w:rsid w:val="004A3583"/>
    <w:rsid w:val="004D014F"/>
    <w:rsid w:val="004D1941"/>
    <w:rsid w:val="004F74BD"/>
    <w:rsid w:val="00500213"/>
    <w:rsid w:val="00504B90"/>
    <w:rsid w:val="00551FBD"/>
    <w:rsid w:val="00552BBA"/>
    <w:rsid w:val="00566EF7"/>
    <w:rsid w:val="00592400"/>
    <w:rsid w:val="005B255D"/>
    <w:rsid w:val="005D1BA8"/>
    <w:rsid w:val="006360A7"/>
    <w:rsid w:val="00657990"/>
    <w:rsid w:val="00692F42"/>
    <w:rsid w:val="006A1A78"/>
    <w:rsid w:val="006F0A37"/>
    <w:rsid w:val="006F614D"/>
    <w:rsid w:val="00732957"/>
    <w:rsid w:val="00746A30"/>
    <w:rsid w:val="008174B9"/>
    <w:rsid w:val="0086068C"/>
    <w:rsid w:val="0088661F"/>
    <w:rsid w:val="008A7C83"/>
    <w:rsid w:val="008D0A93"/>
    <w:rsid w:val="008F3D93"/>
    <w:rsid w:val="00980D0D"/>
    <w:rsid w:val="00A3586D"/>
    <w:rsid w:val="00A7108A"/>
    <w:rsid w:val="00B12479"/>
    <w:rsid w:val="00B133C6"/>
    <w:rsid w:val="00B40188"/>
    <w:rsid w:val="00B46B87"/>
    <w:rsid w:val="00B92D0D"/>
    <w:rsid w:val="00BF542A"/>
    <w:rsid w:val="00C3496B"/>
    <w:rsid w:val="00C66F38"/>
    <w:rsid w:val="00C9024F"/>
    <w:rsid w:val="00CB18FF"/>
    <w:rsid w:val="00CF2169"/>
    <w:rsid w:val="00D33843"/>
    <w:rsid w:val="00D623BA"/>
    <w:rsid w:val="00D718DE"/>
    <w:rsid w:val="00D85A62"/>
    <w:rsid w:val="00DA389F"/>
    <w:rsid w:val="00DC718B"/>
    <w:rsid w:val="00DF4F0A"/>
    <w:rsid w:val="00E218A9"/>
    <w:rsid w:val="00E7095B"/>
    <w:rsid w:val="00E95977"/>
    <w:rsid w:val="00EF0F23"/>
    <w:rsid w:val="00EF16EF"/>
    <w:rsid w:val="00F703DE"/>
    <w:rsid w:val="00FA6F56"/>
    <w:rsid w:val="00FD4F86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A327B"/>
  <w15:chartTrackingRefBased/>
  <w15:docId w15:val="{F7F3D98A-CF04-4FCA-905C-C552ABB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C1"/>
    <w:pPr>
      <w:ind w:left="720"/>
    </w:pPr>
  </w:style>
  <w:style w:type="character" w:styleId="Hyperlink">
    <w:name w:val="Hyperlink"/>
    <w:basedOn w:val="DefaultParagraphFont"/>
    <w:uiPriority w:val="99"/>
    <w:unhideWhenUsed/>
    <w:rsid w:val="003517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7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8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3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89F"/>
    <w:rPr>
      <w:rFonts w:ascii="Calibri" w:hAnsi="Calibri" w:cs="Calibri"/>
    </w:rPr>
  </w:style>
  <w:style w:type="character" w:styleId="PageNumber">
    <w:name w:val="page number"/>
    <w:basedOn w:val="DefaultParagraphFont"/>
    <w:rsid w:val="004A3583"/>
  </w:style>
  <w:style w:type="character" w:styleId="PlaceholderText">
    <w:name w:val="Placeholder Text"/>
    <w:basedOn w:val="DefaultParagraphFont"/>
    <w:uiPriority w:val="99"/>
    <w:semiHidden/>
    <w:rsid w:val="00EF1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6071664-7bc2-44a2-a750-f176af047073">Intern</SLVArkivKonfidensialitet>
    <SLVArkivLagring xmlns="e6071664-7bc2-44a2-a750-f176af047073">Fast</SLVArkivLagring>
    <SlvArkivStatus xmlns="e6071664-7bc2-44a2-a750-f176af047073" xsi:nil="true"/>
    <TaxCatchAll xmlns="e6071664-7bc2-44a2-a750-f176af047073" xsi:nil="true"/>
    <lcf76f155ced4ddcb4097134ff3c332f xmlns="a25f3e39-5468-4a3c-bcc9-2595887c68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6EAC0DD0849469775C9A7F0CEDACD" ma:contentTypeVersion="19" ma:contentTypeDescription="Opprett et nytt dokument." ma:contentTypeScope="" ma:versionID="cb76b528067c3776b37ca8a4ebb40435">
  <xsd:schema xmlns:xsd="http://www.w3.org/2001/XMLSchema" xmlns:xs="http://www.w3.org/2001/XMLSchema" xmlns:p="http://schemas.microsoft.com/office/2006/metadata/properties" xmlns:ns2="e6071664-7bc2-44a2-a750-f176af047073" xmlns:ns3="a25f3e39-5468-4a3c-bcc9-2595887c6825" targetNamespace="http://schemas.microsoft.com/office/2006/metadata/properties" ma:root="true" ma:fieldsID="569f6a1a40e8772cf708d6f45ff56aea" ns2:_="" ns3:_="">
    <xsd:import namespace="e6071664-7bc2-44a2-a750-f176af047073"/>
    <xsd:import namespace="a25f3e39-5468-4a3c-bcc9-2595887c6825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1664-7bc2-44a2-a750-f176af047073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ef0a1-32c5-4826-832c-3e88d55ac7b8}" ma:internalName="TaxCatchAll" ma:showField="CatchAllData" ma:web="e6071664-7bc2-44a2-a750-f176af047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e39-5468-4a3c-bcc9-2595887c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33806-41E5-4493-BBC4-E24108C31ECF}">
  <ds:schemaRefs>
    <ds:schemaRef ds:uri="http://schemas.microsoft.com/office/2006/metadata/properties"/>
    <ds:schemaRef ds:uri="http://schemas.microsoft.com/office/infopath/2007/PartnerControls"/>
    <ds:schemaRef ds:uri="e6071664-7bc2-44a2-a750-f176af047073"/>
    <ds:schemaRef ds:uri="a25f3e39-5468-4a3c-bcc9-2595887c6825"/>
  </ds:schemaRefs>
</ds:datastoreItem>
</file>

<file path=customXml/itemProps2.xml><?xml version="1.0" encoding="utf-8"?>
<ds:datastoreItem xmlns:ds="http://schemas.openxmlformats.org/officeDocument/2006/customXml" ds:itemID="{F9EA32BA-A548-4B69-B803-2275ED7C6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CCDD6-2CDF-4AB5-8598-23D42E04C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1664-7bc2-44a2-a750-f176af047073"/>
    <ds:schemaRef ds:uri="a25f3e39-5468-4a3c-bcc9-2595887c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Håkelien</dc:creator>
  <cp:keywords/>
  <dc:description/>
  <cp:lastModifiedBy>Lisa Svartdal Normann</cp:lastModifiedBy>
  <cp:revision>29</cp:revision>
  <dcterms:created xsi:type="dcterms:W3CDTF">2022-02-01T09:46:00Z</dcterms:created>
  <dcterms:modified xsi:type="dcterms:W3CDTF">2024-01-23T18:16:00Z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0x010100E976EAC0DD0849469775C9A7F0CEDACD</vt:lpwstr>
  </property>
  <property fmtid="{D5CDD505-2E9C-101B-9397-08002B2CF9AE}" pid="3" name="MediaServiceImageTags">
    <vt:lpwstr/>
  </property>
</Properties>
</file>