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E15A" w14:textId="77777777" w:rsidR="00603B48" w:rsidRDefault="007A188F" w:rsidP="007A188F">
      <w:pPr>
        <w:tabs>
          <w:tab w:val="left" w:pos="2768"/>
        </w:tabs>
      </w:pPr>
      <w:r>
        <w:tab/>
      </w:r>
    </w:p>
    <w:p w14:paraId="0DAA2A6A" w14:textId="7E13A549" w:rsidR="009D2FF6" w:rsidRPr="009D2FF6" w:rsidRDefault="009D2FF6" w:rsidP="009D2FF6">
      <w:pPr>
        <w:spacing w:line="240" w:lineRule="auto"/>
        <w:jc w:val="center"/>
        <w:rPr>
          <w:b/>
          <w:bCs/>
          <w:lang w:val="en-GB"/>
        </w:rPr>
      </w:pPr>
      <w:r w:rsidRPr="3FEFFF7D">
        <w:rPr>
          <w:b/>
          <w:bCs/>
          <w:lang w:val="en-GB"/>
        </w:rPr>
        <w:t>Statement of Conformity with General Safety and Performance Requirements (GSPR)</w:t>
      </w:r>
    </w:p>
    <w:p w14:paraId="5429EEC3" w14:textId="2D1EF8A8" w:rsidR="009D2FF6" w:rsidRPr="009D2FF6" w:rsidRDefault="009D2FF6" w:rsidP="009D2FF6">
      <w:pPr>
        <w:spacing w:line="240" w:lineRule="auto"/>
        <w:jc w:val="center"/>
        <w:rPr>
          <w:b/>
          <w:bCs/>
          <w:lang w:val="en-GB"/>
        </w:rPr>
      </w:pPr>
      <w:r w:rsidRPr="009D2FF6">
        <w:rPr>
          <w:b/>
          <w:bCs/>
          <w:lang w:val="en-GB"/>
        </w:rPr>
        <w:t>Investigational Medical Device</w:t>
      </w:r>
    </w:p>
    <w:p w14:paraId="67B988E7" w14:textId="77777777" w:rsidR="009D2FF6" w:rsidRPr="009D2FF6" w:rsidRDefault="009D2FF6" w:rsidP="009D2FF6">
      <w:pPr>
        <w:spacing w:line="240" w:lineRule="auto"/>
        <w:rPr>
          <w:lang w:val="en-GB"/>
        </w:rPr>
      </w:pPr>
    </w:p>
    <w:p w14:paraId="53C5EC7E" w14:textId="77777777" w:rsidR="009D2FF6" w:rsidRPr="009D2FF6" w:rsidRDefault="009D2FF6" w:rsidP="009D2FF6">
      <w:pPr>
        <w:spacing w:line="240" w:lineRule="auto"/>
        <w:rPr>
          <w:lang w:val="en-GB"/>
        </w:rPr>
      </w:pPr>
      <w:r w:rsidRPr="009D2FF6">
        <w:rPr>
          <w:lang w:val="en-GB"/>
        </w:rPr>
        <w:t xml:space="preserve">Declaration by the manufacturer regarding conformity to GSPR for investigational medical devices. </w:t>
      </w:r>
    </w:p>
    <w:p w14:paraId="6B0E9129" w14:textId="77777777" w:rsidR="009D2FF6" w:rsidRPr="009D2FF6" w:rsidRDefault="009D2FF6" w:rsidP="009D2FF6">
      <w:pPr>
        <w:spacing w:line="240" w:lineRule="auto"/>
        <w:rPr>
          <w:lang w:val="en-GB"/>
        </w:rPr>
      </w:pPr>
    </w:p>
    <w:p w14:paraId="28E3C79C" w14:textId="77777777" w:rsidR="009D2FF6" w:rsidRPr="009D2FF6" w:rsidRDefault="009D2FF6" w:rsidP="009D2FF6">
      <w:pPr>
        <w:spacing w:line="240" w:lineRule="auto"/>
        <w:rPr>
          <w:lang w:val="en-GB"/>
        </w:rPr>
      </w:pPr>
    </w:p>
    <w:p w14:paraId="456D6CEF" w14:textId="490B6120" w:rsidR="009D2FF6" w:rsidRPr="004E79A3" w:rsidRDefault="009D2FF6" w:rsidP="009D2FF6">
      <w:pPr>
        <w:spacing w:line="240" w:lineRule="auto"/>
        <w:rPr>
          <w:lang w:val="en-US"/>
        </w:rPr>
      </w:pPr>
      <w:r w:rsidRPr="004E79A3">
        <w:rPr>
          <w:lang w:val="en-US"/>
        </w:rPr>
        <w:t>Manufacturer:</w:t>
      </w:r>
      <w:r w:rsidR="001A172E" w:rsidRPr="004E79A3">
        <w:rPr>
          <w:lang w:val="en-US"/>
        </w:rPr>
        <w:t xml:space="preserve"> </w:t>
      </w:r>
    </w:p>
    <w:p w14:paraId="15E96B98" w14:textId="1AB66954" w:rsidR="009D2FF6" w:rsidRPr="004E79A3" w:rsidRDefault="009D2FF6" w:rsidP="009D2FF6">
      <w:pPr>
        <w:spacing w:line="240" w:lineRule="auto"/>
        <w:rPr>
          <w:lang w:val="en-US"/>
        </w:rPr>
      </w:pPr>
      <w:r w:rsidRPr="004E79A3">
        <w:rPr>
          <w:lang w:val="en-US"/>
        </w:rPr>
        <w:t xml:space="preserve">Medical device under investigation: </w:t>
      </w:r>
    </w:p>
    <w:p w14:paraId="1B42129E" w14:textId="7B2D1557" w:rsidR="009D2FF6" w:rsidRPr="004E79A3" w:rsidRDefault="009D2FF6" w:rsidP="009D2FF6">
      <w:pPr>
        <w:spacing w:line="240" w:lineRule="auto"/>
        <w:rPr>
          <w:lang w:val="en-US"/>
        </w:rPr>
      </w:pPr>
      <w:r w:rsidRPr="004E79A3">
        <w:rPr>
          <w:lang w:val="en-US"/>
        </w:rPr>
        <w:t xml:space="preserve">Clinical Investigation Plan title: </w:t>
      </w:r>
    </w:p>
    <w:p w14:paraId="7E784F60" w14:textId="5DA2E43D" w:rsidR="009D2FF6" w:rsidRPr="004E79A3" w:rsidRDefault="009D2FF6" w:rsidP="009D2FF6">
      <w:pPr>
        <w:spacing w:line="240" w:lineRule="auto"/>
        <w:rPr>
          <w:lang w:val="en-US"/>
        </w:rPr>
      </w:pPr>
      <w:r w:rsidRPr="004E79A3">
        <w:rPr>
          <w:lang w:val="en-US"/>
        </w:rPr>
        <w:t>Clinical investigation reference no. / ID no</w:t>
      </w:r>
      <w:r w:rsidR="25AD00F9" w:rsidRPr="004E79A3">
        <w:rPr>
          <w:lang w:val="en-US"/>
        </w:rPr>
        <w:t xml:space="preserve"> (</w:t>
      </w:r>
      <w:proofErr w:type="spellStart"/>
      <w:r w:rsidR="25AD00F9" w:rsidRPr="004E79A3">
        <w:rPr>
          <w:lang w:val="en-US"/>
        </w:rPr>
        <w:t>f.eks</w:t>
      </w:r>
      <w:proofErr w:type="spellEnd"/>
      <w:r w:rsidR="25AD00F9" w:rsidRPr="004E79A3">
        <w:rPr>
          <w:lang w:val="en-US"/>
        </w:rPr>
        <w:t xml:space="preserve"> CIP ID)</w:t>
      </w:r>
      <w:r w:rsidRPr="004E79A3">
        <w:rPr>
          <w:lang w:val="en-US"/>
        </w:rPr>
        <w:t>:</w:t>
      </w:r>
    </w:p>
    <w:p w14:paraId="1116D620" w14:textId="5C0AA5B3" w:rsidR="009D2FF6" w:rsidRPr="009D2FF6" w:rsidRDefault="009D2FF6" w:rsidP="009D2FF6">
      <w:pPr>
        <w:spacing w:line="240" w:lineRule="auto"/>
        <w:rPr>
          <w:lang w:val="en-GB"/>
        </w:rPr>
      </w:pPr>
      <w:r w:rsidRPr="009D2FF6">
        <w:rPr>
          <w:lang w:val="en-GB"/>
        </w:rPr>
        <w:t>__________________________________________________________________________________</w:t>
      </w:r>
    </w:p>
    <w:p w14:paraId="342151B5" w14:textId="77777777" w:rsidR="009D2FF6" w:rsidRPr="009D2FF6" w:rsidRDefault="009D2FF6" w:rsidP="009D2FF6">
      <w:pPr>
        <w:spacing w:line="240" w:lineRule="auto"/>
        <w:rPr>
          <w:lang w:val="en-GB"/>
        </w:rPr>
      </w:pPr>
    </w:p>
    <w:p w14:paraId="7D485C8D" w14:textId="77777777" w:rsidR="009D2FF6" w:rsidRPr="009D2FF6" w:rsidRDefault="009D2FF6" w:rsidP="009D2FF6">
      <w:pPr>
        <w:spacing w:line="240" w:lineRule="auto"/>
        <w:rPr>
          <w:lang w:val="en-GB"/>
        </w:rPr>
      </w:pPr>
    </w:p>
    <w:p w14:paraId="5C137838" w14:textId="6670E2C8" w:rsidR="009D2FF6" w:rsidRPr="009D2FF6" w:rsidRDefault="009D2FF6" w:rsidP="7AF74F02">
      <w:pPr>
        <w:spacing w:line="240" w:lineRule="auto"/>
        <w:rPr>
          <w:rFonts w:ascii="Calibri" w:eastAsia="Calibri" w:hAnsi="Calibri" w:cs="Calibri"/>
          <w:i/>
          <w:iCs/>
          <w:lang w:val="en-US"/>
        </w:rPr>
      </w:pPr>
      <w:r w:rsidRPr="7AF74F02">
        <w:rPr>
          <w:lang w:val="en-GB"/>
        </w:rPr>
        <w:t xml:space="preserve">The manufacturer of the above investigational device hereby confirms that the device in question conforms to the General Safety and Performance Requirements (GSPR) in Annex I of the Medical Device Regulation (EU) 2017/745 apart from the aspects covered by the clinical investigation and that, </w:t>
      </w:r>
      <w:proofErr w:type="gramStart"/>
      <w:r w:rsidRPr="7AF74F02">
        <w:rPr>
          <w:lang w:val="en-GB"/>
        </w:rPr>
        <w:t>with regard to</w:t>
      </w:r>
      <w:proofErr w:type="gramEnd"/>
      <w:r w:rsidRPr="7AF74F02">
        <w:rPr>
          <w:lang w:val="en-GB"/>
        </w:rPr>
        <w:t xml:space="preserve"> those aspects, every precaution has been taken to protect the health and safety of the subject.</w:t>
      </w:r>
      <w:r w:rsidR="065DB853" w:rsidRPr="7AF74F02">
        <w:rPr>
          <w:lang w:val="en-GB"/>
        </w:rPr>
        <w:t xml:space="preserve"> </w:t>
      </w:r>
      <w:r w:rsidR="065DB853" w:rsidRPr="7AF74F02">
        <w:rPr>
          <w:rFonts w:ascii="Calibri" w:eastAsia="Calibri" w:hAnsi="Calibri" w:cs="Calibri"/>
          <w:i/>
          <w:iCs/>
          <w:lang w:val="en-US"/>
        </w:rPr>
        <w:t xml:space="preserve">This includes, where appropriate, </w:t>
      </w:r>
      <w:proofErr w:type="gramStart"/>
      <w:r w:rsidR="065DB853" w:rsidRPr="7AF74F02">
        <w:rPr>
          <w:rFonts w:ascii="Calibri" w:eastAsia="Calibri" w:hAnsi="Calibri" w:cs="Calibri"/>
          <w:i/>
          <w:iCs/>
          <w:lang w:val="en-US"/>
        </w:rPr>
        <w:t>technical</w:t>
      </w:r>
      <w:proofErr w:type="gramEnd"/>
      <w:r w:rsidR="065DB853" w:rsidRPr="7AF74F02">
        <w:rPr>
          <w:rFonts w:ascii="Calibri" w:eastAsia="Calibri" w:hAnsi="Calibri" w:cs="Calibri"/>
          <w:i/>
          <w:iCs/>
          <w:lang w:val="en-US"/>
        </w:rPr>
        <w:t xml:space="preserve"> and biological safety testing and pre-clinical evaluation, as well as provisions in the field of occupational safety and accident prevention, taking into consideration the state of the art.</w:t>
      </w:r>
    </w:p>
    <w:p w14:paraId="71F7E4DE" w14:textId="77777777" w:rsidR="009D2FF6" w:rsidRPr="009D2FF6" w:rsidRDefault="009D2FF6" w:rsidP="009D2FF6">
      <w:pPr>
        <w:spacing w:line="240" w:lineRule="auto"/>
        <w:rPr>
          <w:lang w:val="en-GB"/>
        </w:rPr>
      </w:pPr>
    </w:p>
    <w:p w14:paraId="4E140166" w14:textId="77777777" w:rsidR="009D2FF6" w:rsidRPr="009D2FF6" w:rsidRDefault="009D2FF6" w:rsidP="009D2FF6">
      <w:pPr>
        <w:spacing w:line="240" w:lineRule="auto"/>
        <w:rPr>
          <w:lang w:val="en-GB"/>
        </w:rPr>
      </w:pPr>
    </w:p>
    <w:p w14:paraId="70867D7E" w14:textId="77777777" w:rsidR="009D2FF6" w:rsidRPr="009D2FF6" w:rsidRDefault="009D2FF6" w:rsidP="009D2FF6">
      <w:pPr>
        <w:spacing w:line="240" w:lineRule="auto"/>
        <w:rPr>
          <w:lang w:val="en-GB"/>
        </w:rPr>
      </w:pPr>
    </w:p>
    <w:p w14:paraId="72894A00" w14:textId="29311D5B" w:rsidR="009D2FF6" w:rsidRPr="00481FF5" w:rsidRDefault="009D2FF6" w:rsidP="009D2FF6">
      <w:pPr>
        <w:spacing w:line="240" w:lineRule="auto"/>
        <w:rPr>
          <w:lang w:val="en-US"/>
        </w:rPr>
      </w:pPr>
      <w:r w:rsidRPr="00481FF5">
        <w:rPr>
          <w:lang w:val="en-US"/>
        </w:rPr>
        <w:t xml:space="preserve">Date:  </w:t>
      </w:r>
    </w:p>
    <w:p w14:paraId="4A89354C" w14:textId="27ED5F20" w:rsidR="009D2FF6" w:rsidRDefault="009D2FF6" w:rsidP="009D2FF6">
      <w:pPr>
        <w:spacing w:line="240" w:lineRule="auto"/>
        <w:rPr>
          <w:lang w:val="en-GB"/>
        </w:rPr>
      </w:pPr>
      <w:r w:rsidRPr="009D2FF6">
        <w:rPr>
          <w:lang w:val="en-GB"/>
        </w:rPr>
        <w:t>Signature:</w:t>
      </w:r>
    </w:p>
    <w:p w14:paraId="586726E4" w14:textId="084BD19F" w:rsidR="00617F11" w:rsidRDefault="00617F11" w:rsidP="009D2FF6">
      <w:pPr>
        <w:spacing w:line="240" w:lineRule="auto"/>
        <w:rPr>
          <w:lang w:val="en-GB"/>
        </w:rPr>
      </w:pPr>
    </w:p>
    <w:p w14:paraId="5FB57D9A" w14:textId="77777777" w:rsidR="00617F11" w:rsidRPr="009D2FF6" w:rsidRDefault="00617F11" w:rsidP="009D2FF6">
      <w:pPr>
        <w:spacing w:line="240" w:lineRule="auto"/>
        <w:rPr>
          <w:lang w:val="en-GB"/>
        </w:rPr>
      </w:pPr>
    </w:p>
    <w:p w14:paraId="790C4A6D" w14:textId="0942EFBF" w:rsidR="009D2FF6" w:rsidRPr="00617F11" w:rsidRDefault="009D2FF6" w:rsidP="009D2FF6">
      <w:pPr>
        <w:spacing w:line="240" w:lineRule="auto"/>
        <w:rPr>
          <w:lang w:val="en-US"/>
        </w:rPr>
      </w:pPr>
      <w:r w:rsidRPr="00617F11">
        <w:rPr>
          <w:lang w:val="en-US"/>
        </w:rPr>
        <w:t>Name:</w:t>
      </w:r>
    </w:p>
    <w:p w14:paraId="679036D3" w14:textId="411333D7" w:rsidR="009D2FF6" w:rsidRPr="00481FF5" w:rsidRDefault="009D2FF6" w:rsidP="009D2FF6">
      <w:pPr>
        <w:spacing w:line="240" w:lineRule="auto"/>
        <w:rPr>
          <w:lang w:val="en-US"/>
        </w:rPr>
      </w:pPr>
      <w:r w:rsidRPr="00481FF5">
        <w:rPr>
          <w:lang w:val="en-US"/>
        </w:rPr>
        <w:t>Title*:</w:t>
      </w:r>
      <w:r w:rsidR="00617F11" w:rsidRPr="00481FF5">
        <w:rPr>
          <w:lang w:val="en-US"/>
        </w:rPr>
        <w:t xml:space="preserve"> </w:t>
      </w:r>
    </w:p>
    <w:p w14:paraId="229426FA" w14:textId="77777777" w:rsidR="009D2FF6" w:rsidRPr="00481FF5" w:rsidRDefault="009D2FF6" w:rsidP="009D2FF6">
      <w:pPr>
        <w:spacing w:line="240" w:lineRule="auto"/>
        <w:rPr>
          <w:lang w:val="en-US"/>
        </w:rPr>
      </w:pPr>
    </w:p>
    <w:p w14:paraId="6B0E28D3" w14:textId="19358E14" w:rsidR="009F306D" w:rsidRPr="009D2FF6" w:rsidRDefault="009D2FF6" w:rsidP="009D2FF6">
      <w:pPr>
        <w:spacing w:line="240" w:lineRule="auto"/>
        <w:rPr>
          <w:lang w:val="en-GB"/>
        </w:rPr>
      </w:pPr>
      <w:r w:rsidRPr="009D2FF6">
        <w:rPr>
          <w:lang w:val="en-GB"/>
        </w:rPr>
        <w:t>* The statement must be dated and signed by the managing director or regulatory affairs manager or manager responsible for compliance with the general safety and performance requirements.</w:t>
      </w:r>
    </w:p>
    <w:sectPr w:rsidR="009F306D" w:rsidRPr="009D2FF6" w:rsidSect="00F21E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2A7C" w14:textId="77777777" w:rsidR="00C72C3A" w:rsidRDefault="00C72C3A" w:rsidP="00603B48">
      <w:pPr>
        <w:spacing w:after="0" w:line="240" w:lineRule="auto"/>
      </w:pPr>
      <w:r>
        <w:separator/>
      </w:r>
    </w:p>
  </w:endnote>
  <w:endnote w:type="continuationSeparator" w:id="0">
    <w:p w14:paraId="72E6A74D" w14:textId="77777777" w:rsidR="00C72C3A" w:rsidRDefault="00C72C3A" w:rsidP="0060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199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D56F1E4" w14:textId="41CD6983" w:rsidR="00F86F7A" w:rsidRPr="00F21E9C" w:rsidRDefault="00E548A9" w:rsidP="00F21E9C">
            <w:pPr>
              <w:pStyle w:val="Bunntekst"/>
            </w:pPr>
            <w:r>
              <w:rPr>
                <w:rFonts w:cstheme="minorHAnsi"/>
                <w:sz w:val="24"/>
                <w:szCs w:val="24"/>
              </w:rPr>
              <w:t>V2</w:t>
            </w:r>
            <w:r w:rsidR="00F21E9C">
              <w:rPr>
                <w:rFonts w:cstheme="minorHAnsi"/>
                <w:sz w:val="24"/>
                <w:szCs w:val="24"/>
              </w:rPr>
              <w:t>-202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F21E9C" w:rsidRPr="00D85538">
              <w:rPr>
                <w:rFonts w:cstheme="minorHAnsi"/>
                <w:sz w:val="24"/>
                <w:szCs w:val="24"/>
              </w:rPr>
              <w:ptab w:relativeTo="margin" w:alignment="center" w:leader="none"/>
            </w:r>
            <w:r w:rsidR="00F21E9C" w:rsidRPr="00D85538">
              <w:rPr>
                <w:rFonts w:cstheme="minorHAnsi"/>
                <w:sz w:val="24"/>
                <w:szCs w:val="24"/>
              </w:rPr>
              <w:ptab w:relativeTo="margin" w:alignment="right" w:leader="none"/>
            </w:r>
            <w:r w:rsidR="00F21E9C">
              <w:rPr>
                <w:rStyle w:val="Sidetall"/>
              </w:rPr>
              <w:t xml:space="preserve">Page </w:t>
            </w:r>
            <w:r w:rsidR="00F21E9C">
              <w:rPr>
                <w:rStyle w:val="Sidetall"/>
              </w:rPr>
              <w:fldChar w:fldCharType="begin"/>
            </w:r>
            <w:r w:rsidR="00F21E9C">
              <w:rPr>
                <w:rStyle w:val="Sidetall"/>
              </w:rPr>
              <w:instrText xml:space="preserve"> PAGE  \* Arabic  \* MERGEFORMAT </w:instrText>
            </w:r>
            <w:r w:rsidR="00F21E9C">
              <w:rPr>
                <w:rStyle w:val="Sidetall"/>
              </w:rPr>
              <w:fldChar w:fldCharType="separate"/>
            </w:r>
            <w:r w:rsidR="00F21E9C">
              <w:rPr>
                <w:rStyle w:val="Sidetall"/>
              </w:rPr>
              <w:t>1</w:t>
            </w:r>
            <w:r w:rsidR="00F21E9C">
              <w:rPr>
                <w:rStyle w:val="Sidetall"/>
              </w:rPr>
              <w:fldChar w:fldCharType="end"/>
            </w:r>
            <w:r w:rsidR="00F21E9C">
              <w:rPr>
                <w:rStyle w:val="Sidetall"/>
              </w:rPr>
              <w:t xml:space="preserve"> </w:t>
            </w:r>
            <w:proofErr w:type="spellStart"/>
            <w:r w:rsidR="00F21E9C">
              <w:rPr>
                <w:rStyle w:val="Sidetall"/>
              </w:rPr>
              <w:t>of</w:t>
            </w:r>
            <w:proofErr w:type="spellEnd"/>
            <w:r w:rsidR="00F21E9C">
              <w:rPr>
                <w:rStyle w:val="Sidetall"/>
              </w:rPr>
              <w:t xml:space="preserve"> </w:t>
            </w:r>
            <w:r w:rsidR="00F21E9C">
              <w:rPr>
                <w:rStyle w:val="Sidetall"/>
              </w:rPr>
              <w:fldChar w:fldCharType="begin"/>
            </w:r>
            <w:r w:rsidR="00F21E9C">
              <w:rPr>
                <w:rStyle w:val="Sidetall"/>
              </w:rPr>
              <w:instrText xml:space="preserve"> NUMPAGES  \* Arabic  \* MERGEFORMAT </w:instrText>
            </w:r>
            <w:r w:rsidR="00F21E9C">
              <w:rPr>
                <w:rStyle w:val="Sidetall"/>
              </w:rPr>
              <w:fldChar w:fldCharType="separate"/>
            </w:r>
            <w:r w:rsidR="00F21E9C">
              <w:rPr>
                <w:rStyle w:val="Sidetall"/>
              </w:rPr>
              <w:t>1</w:t>
            </w:r>
            <w:r w:rsidR="00F21E9C">
              <w:rPr>
                <w:rStyle w:val="Sidetal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C344" w14:textId="77777777" w:rsidR="00C72C3A" w:rsidRDefault="00C72C3A" w:rsidP="00603B48">
      <w:pPr>
        <w:spacing w:after="0" w:line="240" w:lineRule="auto"/>
      </w:pPr>
      <w:r>
        <w:separator/>
      </w:r>
    </w:p>
  </w:footnote>
  <w:footnote w:type="continuationSeparator" w:id="0">
    <w:p w14:paraId="75142F61" w14:textId="77777777" w:rsidR="00C72C3A" w:rsidRDefault="00C72C3A" w:rsidP="0060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75FE" w14:textId="4164A252" w:rsidR="00603B48" w:rsidRDefault="009F306D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92C3F4" wp14:editId="10283D95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2247900" cy="861060"/>
          <wp:effectExtent l="0" t="0" r="0" b="0"/>
          <wp:wrapNone/>
          <wp:docPr id="545584428" name="Bilde 1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584428" name="Bilde 1" descr="Et bilde som inneholder sort, mørke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49" t="16405" r="10272" b="23705"/>
                  <a:stretch/>
                </pic:blipFill>
                <pic:spPr bwMode="auto">
                  <a:xfrm>
                    <a:off x="0" y="0"/>
                    <a:ext cx="224790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953">
      <w:ptab w:relativeTo="margin" w:alignment="center" w:leader="none"/>
    </w:r>
    <w:r w:rsidR="00810953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F6"/>
    <w:rsid w:val="001A172E"/>
    <w:rsid w:val="002019E8"/>
    <w:rsid w:val="00481FF5"/>
    <w:rsid w:val="004C63B4"/>
    <w:rsid w:val="004E79A3"/>
    <w:rsid w:val="00603B48"/>
    <w:rsid w:val="00617F11"/>
    <w:rsid w:val="0068524E"/>
    <w:rsid w:val="00712AA1"/>
    <w:rsid w:val="007A188F"/>
    <w:rsid w:val="00810953"/>
    <w:rsid w:val="008E187C"/>
    <w:rsid w:val="009372F7"/>
    <w:rsid w:val="009D0493"/>
    <w:rsid w:val="009D2FF6"/>
    <w:rsid w:val="009F306D"/>
    <w:rsid w:val="00C72C3A"/>
    <w:rsid w:val="00D84E8C"/>
    <w:rsid w:val="00E548A9"/>
    <w:rsid w:val="00E83499"/>
    <w:rsid w:val="00F21E9C"/>
    <w:rsid w:val="00F86F7A"/>
    <w:rsid w:val="065DB853"/>
    <w:rsid w:val="21BCAE6F"/>
    <w:rsid w:val="25AD00F9"/>
    <w:rsid w:val="270B45BA"/>
    <w:rsid w:val="2748D15A"/>
    <w:rsid w:val="3FEFFF7D"/>
    <w:rsid w:val="7AF7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F925E"/>
  <w15:chartTrackingRefBased/>
  <w15:docId w15:val="{5F784206-5F16-409E-833D-0C6C477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03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3B48"/>
  </w:style>
  <w:style w:type="paragraph" w:styleId="Bunntekst">
    <w:name w:val="footer"/>
    <w:basedOn w:val="Normal"/>
    <w:link w:val="BunntekstTegn"/>
    <w:uiPriority w:val="99"/>
    <w:unhideWhenUsed/>
    <w:rsid w:val="00603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03B48"/>
  </w:style>
  <w:style w:type="table" w:customStyle="1" w:styleId="Tabellrutenett1">
    <w:name w:val="Tabellrutenett1"/>
    <w:basedOn w:val="Vanligtabell"/>
    <w:next w:val="Tabellrutenett"/>
    <w:rsid w:val="00603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enett">
    <w:name w:val="Table Grid"/>
    <w:basedOn w:val="Vanligtabell"/>
    <w:uiPriority w:val="39"/>
    <w:rsid w:val="0060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21E9C"/>
  </w:style>
  <w:style w:type="character" w:styleId="Plassholdertekst">
    <w:name w:val="Placeholder Text"/>
    <w:basedOn w:val="Standardskriftforavsnitt"/>
    <w:uiPriority w:val="99"/>
    <w:semiHidden/>
    <w:rsid w:val="009372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VArkivKonfidensialitet xmlns="e6071664-7bc2-44a2-a750-f176af047073">Intern</SLVArkivKonfidensialitet>
    <SLVArkivLagring xmlns="e6071664-7bc2-44a2-a750-f176af047073">Fast</SLVArkivLagring>
    <SlvArkivStatus xmlns="e6071664-7bc2-44a2-a750-f176af047073" xsi:nil="true"/>
    <TaxCatchAll xmlns="e6071664-7bc2-44a2-a750-f176af047073" xsi:nil="true"/>
    <lcf76f155ced4ddcb4097134ff3c332f xmlns="a25f3e39-5468-4a3c-bcc9-2595887c68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6EAC0DD0849469775C9A7F0CEDACD" ma:contentTypeVersion="19" ma:contentTypeDescription="Opprett et nytt dokument." ma:contentTypeScope="" ma:versionID="cb76b528067c3776b37ca8a4ebb40435">
  <xsd:schema xmlns:xsd="http://www.w3.org/2001/XMLSchema" xmlns:xs="http://www.w3.org/2001/XMLSchema" xmlns:p="http://schemas.microsoft.com/office/2006/metadata/properties" xmlns:ns2="e6071664-7bc2-44a2-a750-f176af047073" xmlns:ns3="a25f3e39-5468-4a3c-bcc9-2595887c6825" targetNamespace="http://schemas.microsoft.com/office/2006/metadata/properties" ma:root="true" ma:fieldsID="569f6a1a40e8772cf708d6f45ff56aea" ns2:_="" ns3:_="">
    <xsd:import namespace="e6071664-7bc2-44a2-a750-f176af047073"/>
    <xsd:import namespace="a25f3e39-5468-4a3c-bcc9-2595887c6825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1664-7bc2-44a2-a750-f176af047073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0ef0a1-32c5-4826-832c-3e88d55ac7b8}" ma:internalName="TaxCatchAll" ma:showField="CatchAllData" ma:web="e6071664-7bc2-44a2-a750-f176af047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3e39-5468-4a3c-bcc9-2595887c6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23A9-6F72-4979-9A70-0D26F162FFE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a25f3e39-5468-4a3c-bcc9-2595887c6825"/>
    <ds:schemaRef ds:uri="e6071664-7bc2-44a2-a750-f176af047073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DCFE57-13A3-476B-A47C-AB7461C8D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5AC3E-969F-4C16-984F-5D99CED0C714}"/>
</file>

<file path=customXml/itemProps4.xml><?xml version="1.0" encoding="utf-8"?>
<ds:datastoreItem xmlns:ds="http://schemas.openxmlformats.org/officeDocument/2006/customXml" ds:itemID="{7A9B9D41-09CA-4AB2-8287-01E83780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Melsom</dc:creator>
  <cp:keywords/>
  <dc:description/>
  <cp:lastModifiedBy>Lisa Svartdal Normann</cp:lastModifiedBy>
  <cp:revision>17</cp:revision>
  <dcterms:created xsi:type="dcterms:W3CDTF">2022-01-18T15:19:00Z</dcterms:created>
  <dcterms:modified xsi:type="dcterms:W3CDTF">2024-01-23T09:28:00Z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0x010100E976EAC0DD0849469775C9A7F0CEDACD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