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BDCA" w14:textId="467A5809" w:rsidR="00D77F49" w:rsidRPr="00D77F49" w:rsidRDefault="00000000" w:rsidP="00D77F49">
      <w:pPr>
        <w:ind w:left="-1080"/>
        <w:rPr>
          <w:rFonts w:ascii="Arial" w:hAnsi="Arial" w:cs="Arial"/>
          <w:b/>
          <w:color w:val="2C301D"/>
          <w:sz w:val="28"/>
          <w:szCs w:val="28"/>
        </w:rPr>
      </w:pPr>
      <w:r>
        <w:rPr>
          <w:noProof/>
          <w:sz w:val="28"/>
          <w:szCs w:val="28"/>
        </w:rPr>
        <w:pict w14:anchorId="1538F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9.25pt;margin-top:-20.25pt;width:180pt;height:90.85pt;z-index:1;mso-position-horizontal-relative:text;mso-position-vertical-relative:text;mso-width-relative:page;mso-height-relative:page">
            <v:imagedata r:id="rId10" o:title="DMP_Hovedlogo_Mork-Gronn"/>
            <w10:wrap type="square"/>
          </v:shape>
        </w:pict>
      </w:r>
      <w:r w:rsidR="00D77F49" w:rsidRPr="00D77F49">
        <w:rPr>
          <w:rFonts w:ascii="Arial" w:hAnsi="Arial" w:cs="Arial"/>
          <w:b/>
          <w:color w:val="2C301D"/>
          <w:sz w:val="28"/>
          <w:szCs w:val="28"/>
        </w:rPr>
        <w:t>Søknad om godkjenning for håndtering av humane celler og vev</w:t>
      </w:r>
    </w:p>
    <w:p w14:paraId="488AC2BC" w14:textId="77777777" w:rsidR="00D77F49" w:rsidRDefault="00D77F49" w:rsidP="00DB22F0">
      <w:pPr>
        <w:ind w:left="-1080"/>
        <w:rPr>
          <w:rFonts w:ascii="Arial" w:hAnsi="Arial" w:cs="Arial"/>
          <w:b/>
          <w:color w:val="2C301D"/>
          <w:sz w:val="18"/>
          <w:szCs w:val="18"/>
        </w:rPr>
      </w:pPr>
    </w:p>
    <w:p w14:paraId="73D8DD0A" w14:textId="7DA852FC" w:rsidR="00DB22F0" w:rsidRPr="00260B2B" w:rsidRDefault="00D77F49" w:rsidP="00D77F49">
      <w:pPr>
        <w:rPr>
          <w:rFonts w:ascii="Arial" w:hAnsi="Arial" w:cs="Arial"/>
          <w:b/>
          <w:color w:val="2C301D"/>
          <w:sz w:val="18"/>
          <w:szCs w:val="18"/>
        </w:rPr>
      </w:pPr>
      <w:r>
        <w:rPr>
          <w:rFonts w:ascii="Arial" w:hAnsi="Arial" w:cs="Arial"/>
          <w:b/>
          <w:color w:val="2C301D"/>
          <w:sz w:val="18"/>
          <w:szCs w:val="18"/>
        </w:rPr>
        <w:t>T</w:t>
      </w:r>
      <w:r w:rsidR="00C21C81" w:rsidRPr="00260B2B">
        <w:rPr>
          <w:rFonts w:ascii="Arial" w:hAnsi="Arial" w:cs="Arial"/>
          <w:b/>
          <w:color w:val="2C301D"/>
          <w:sz w:val="18"/>
          <w:szCs w:val="18"/>
        </w:rPr>
        <w:t>il bruk for virksomheter som søker</w:t>
      </w:r>
      <w:r w:rsidR="00E7724C" w:rsidRPr="00260B2B">
        <w:rPr>
          <w:rFonts w:ascii="Arial" w:hAnsi="Arial" w:cs="Arial"/>
          <w:b/>
          <w:color w:val="2C301D"/>
          <w:sz w:val="18"/>
          <w:szCs w:val="18"/>
        </w:rPr>
        <w:t xml:space="preserve"> om godkjenning</w:t>
      </w:r>
      <w:r w:rsidR="00F15861" w:rsidRPr="00260B2B">
        <w:rPr>
          <w:rFonts w:ascii="Arial" w:hAnsi="Arial" w:cs="Arial"/>
          <w:b/>
          <w:color w:val="2C301D"/>
          <w:sz w:val="18"/>
          <w:szCs w:val="18"/>
        </w:rPr>
        <w:t xml:space="preserve"> etter </w:t>
      </w:r>
      <w:r w:rsidR="00D352A9" w:rsidRPr="00260B2B">
        <w:rPr>
          <w:rFonts w:ascii="Arial" w:hAnsi="Arial" w:cs="Arial"/>
          <w:b/>
          <w:color w:val="2C301D"/>
          <w:sz w:val="18"/>
          <w:szCs w:val="18"/>
        </w:rPr>
        <w:t xml:space="preserve">forskrift av 7. desember 2015 </w:t>
      </w:r>
      <w:proofErr w:type="spellStart"/>
      <w:r w:rsidR="00D352A9" w:rsidRPr="00260B2B">
        <w:rPr>
          <w:rFonts w:ascii="Arial" w:hAnsi="Arial" w:cs="Arial"/>
          <w:b/>
          <w:color w:val="2C301D"/>
          <w:sz w:val="18"/>
          <w:szCs w:val="18"/>
        </w:rPr>
        <w:t>nr</w:t>
      </w:r>
      <w:proofErr w:type="spellEnd"/>
      <w:r w:rsidR="00D352A9" w:rsidRPr="00260B2B">
        <w:rPr>
          <w:rFonts w:ascii="Arial" w:hAnsi="Arial" w:cs="Arial"/>
          <w:b/>
          <w:color w:val="2C301D"/>
          <w:sz w:val="18"/>
          <w:szCs w:val="18"/>
        </w:rPr>
        <w:t xml:space="preserve"> 1430</w:t>
      </w:r>
      <w:r w:rsidR="00E7724C" w:rsidRPr="00260B2B">
        <w:rPr>
          <w:rFonts w:ascii="Arial" w:hAnsi="Arial" w:cs="Arial"/>
          <w:b/>
          <w:color w:val="2C301D"/>
          <w:sz w:val="18"/>
          <w:szCs w:val="18"/>
        </w:rPr>
        <w:t xml:space="preserve"> om krav til kvalitet og sikkerhet ved håndtering av humane celler og vev</w:t>
      </w:r>
    </w:p>
    <w:p w14:paraId="61A4AE02" w14:textId="77777777" w:rsidR="00DB22F0" w:rsidRPr="00260B2B" w:rsidRDefault="00DB22F0" w:rsidP="00DB22F0">
      <w:pPr>
        <w:ind w:left="-1080"/>
        <w:rPr>
          <w:rFonts w:ascii="Arial" w:hAnsi="Arial" w:cs="Arial"/>
          <w:b/>
          <w:color w:val="2C301D"/>
          <w:sz w:val="18"/>
          <w:szCs w:val="18"/>
        </w:rPr>
      </w:pPr>
    </w:p>
    <w:p w14:paraId="1F61A5F8" w14:textId="77777777" w:rsidR="00D77F49" w:rsidRDefault="00D77F49" w:rsidP="00793260">
      <w:pPr>
        <w:ind w:left="-1080"/>
        <w:rPr>
          <w:rFonts w:ascii="Arial" w:hAnsi="Arial" w:cs="Arial"/>
          <w:color w:val="2C301D"/>
          <w:sz w:val="18"/>
          <w:szCs w:val="18"/>
        </w:rPr>
      </w:pPr>
    </w:p>
    <w:p w14:paraId="388C6895" w14:textId="77777777" w:rsidR="00D77F49" w:rsidRDefault="00D77F49" w:rsidP="00793260">
      <w:pPr>
        <w:ind w:left="-1080"/>
        <w:rPr>
          <w:rFonts w:ascii="Arial" w:hAnsi="Arial" w:cs="Arial"/>
          <w:color w:val="2C301D"/>
          <w:sz w:val="18"/>
          <w:szCs w:val="18"/>
        </w:rPr>
      </w:pPr>
    </w:p>
    <w:p w14:paraId="55FDB30A" w14:textId="77777777" w:rsidR="00D77F49" w:rsidRDefault="00D77F49" w:rsidP="00793260">
      <w:pPr>
        <w:ind w:left="-1080"/>
        <w:rPr>
          <w:rFonts w:ascii="Arial" w:hAnsi="Arial" w:cs="Arial"/>
          <w:color w:val="2C301D"/>
          <w:sz w:val="18"/>
          <w:szCs w:val="18"/>
        </w:rPr>
      </w:pPr>
    </w:p>
    <w:p w14:paraId="714AF7F3" w14:textId="77777777" w:rsidR="00D77F49" w:rsidRDefault="00D77F49" w:rsidP="00793260">
      <w:pPr>
        <w:ind w:left="-1080"/>
        <w:rPr>
          <w:rFonts w:ascii="Arial" w:hAnsi="Arial" w:cs="Arial"/>
          <w:color w:val="2C301D"/>
          <w:sz w:val="18"/>
          <w:szCs w:val="18"/>
        </w:rPr>
      </w:pPr>
    </w:p>
    <w:p w14:paraId="05B479CB" w14:textId="00CA7083" w:rsidR="00793260" w:rsidRPr="00260B2B" w:rsidRDefault="00004044" w:rsidP="00793260">
      <w:pPr>
        <w:ind w:left="-1080"/>
        <w:rPr>
          <w:rFonts w:ascii="Arial" w:hAnsi="Arial" w:cs="Arial"/>
          <w:color w:val="2C301D"/>
          <w:sz w:val="18"/>
          <w:szCs w:val="18"/>
        </w:rPr>
      </w:pPr>
      <w:r w:rsidRPr="00260B2B">
        <w:rPr>
          <w:rFonts w:ascii="Arial" w:hAnsi="Arial" w:cs="Arial"/>
          <w:color w:val="2C301D"/>
          <w:sz w:val="18"/>
          <w:szCs w:val="18"/>
        </w:rPr>
        <w:t>Skjemaet må anses som en forenklet oppstilling av forskriftens krav. For å få en fullstendig oversikt over kravene må skjemaet derfor leses</w:t>
      </w:r>
      <w:r w:rsidR="00DB22F0" w:rsidRPr="00260B2B">
        <w:rPr>
          <w:rFonts w:ascii="Arial" w:hAnsi="Arial" w:cs="Arial"/>
          <w:color w:val="2C301D"/>
          <w:sz w:val="18"/>
          <w:szCs w:val="18"/>
        </w:rPr>
        <w:t xml:space="preserve"> i sammenheng med forskriften. Lenke til forskriften: </w:t>
      </w:r>
      <w:hyperlink r:id="rId11" w:history="1">
        <w:r w:rsidR="00F45AEF" w:rsidRPr="00260B2B">
          <w:rPr>
            <w:rStyle w:val="Hyperkobling"/>
            <w:rFonts w:ascii="Arial" w:hAnsi="Arial" w:cs="Arial"/>
            <w:color w:val="2C301D"/>
            <w:sz w:val="18"/>
            <w:szCs w:val="18"/>
          </w:rPr>
          <w:t>https://lovdata.no/dokument/SF/forskrift/2015-12-07-1430</w:t>
        </w:r>
      </w:hyperlink>
    </w:p>
    <w:p w14:paraId="77B105E8" w14:textId="77777777" w:rsidR="00793260" w:rsidRPr="00260B2B" w:rsidRDefault="00793260" w:rsidP="00F45AEF">
      <w:pPr>
        <w:rPr>
          <w:rFonts w:ascii="Arial" w:hAnsi="Arial" w:cs="Arial"/>
          <w:color w:val="2C301D"/>
          <w:sz w:val="18"/>
          <w:szCs w:val="18"/>
        </w:rPr>
      </w:pPr>
    </w:p>
    <w:p w14:paraId="5D3C9914" w14:textId="77777777" w:rsidR="00793260" w:rsidRPr="00260B2B" w:rsidRDefault="00793260" w:rsidP="00793260">
      <w:pPr>
        <w:ind w:left="-1080"/>
        <w:rPr>
          <w:rFonts w:ascii="Arial" w:hAnsi="Arial" w:cs="Arial"/>
          <w:color w:val="2C301D"/>
          <w:sz w:val="18"/>
          <w:szCs w:val="18"/>
        </w:rPr>
      </w:pPr>
      <w:r w:rsidRPr="00260B2B">
        <w:rPr>
          <w:rFonts w:ascii="Arial" w:hAnsi="Arial" w:cs="Arial"/>
          <w:color w:val="2C301D"/>
          <w:sz w:val="18"/>
          <w:szCs w:val="18"/>
        </w:rPr>
        <w:t>Virksomheten avgjør selv hvor mye dokumentasjon som er nødvendig å sende med for å dokumentere at virksomheten oppfyller forskriftskravene. Dokumentasjonen merkes da fortløpende med nummer som skrives inn i skjemaet. Der hvor spørsmål/krav er merket med * så må dokumentasjon vedlegges</w:t>
      </w:r>
      <w:r w:rsidR="00C730D5" w:rsidRPr="00260B2B">
        <w:rPr>
          <w:rFonts w:ascii="Arial" w:hAnsi="Arial" w:cs="Arial"/>
          <w:color w:val="2C301D"/>
          <w:sz w:val="18"/>
          <w:szCs w:val="18"/>
        </w:rPr>
        <w:t xml:space="preserve"> (dette gjelder internkontroll § 8).</w:t>
      </w:r>
    </w:p>
    <w:p w14:paraId="657D31DB" w14:textId="77777777" w:rsidR="008A3498" w:rsidRPr="00260B2B" w:rsidRDefault="008A3498" w:rsidP="00DB22F0">
      <w:pPr>
        <w:ind w:left="-1080"/>
        <w:rPr>
          <w:rFonts w:ascii="Arial" w:hAnsi="Arial" w:cs="Arial"/>
          <w:color w:val="2C301D"/>
          <w:sz w:val="18"/>
          <w:szCs w:val="18"/>
        </w:rPr>
      </w:pPr>
    </w:p>
    <w:p w14:paraId="0EEE7ACC" w14:textId="77777777" w:rsidR="00DB22F0" w:rsidRPr="00260B2B" w:rsidRDefault="00DB22F0">
      <w:pPr>
        <w:rPr>
          <w:rFonts w:ascii="Arial" w:hAnsi="Arial" w:cs="Arial"/>
          <w:b/>
          <w:color w:val="2C301D"/>
          <w:sz w:val="18"/>
          <w:szCs w:val="18"/>
        </w:rPr>
      </w:pPr>
    </w:p>
    <w:tbl>
      <w:tblPr>
        <w:tblW w:w="141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6873"/>
        <w:gridCol w:w="7302"/>
      </w:tblGrid>
      <w:tr w:rsidR="00260B2B" w:rsidRPr="00260B2B" w14:paraId="0537366C" w14:textId="77777777" w:rsidTr="00D77F49">
        <w:tc>
          <w:tcPr>
            <w:tcW w:w="14175" w:type="dxa"/>
            <w:gridSpan w:val="2"/>
            <w:shd w:val="clear" w:color="auto" w:fill="CCF9C2"/>
          </w:tcPr>
          <w:p w14:paraId="7F4E9857" w14:textId="135B23C2" w:rsidR="00D77F49" w:rsidRPr="005F7A7E" w:rsidRDefault="009E7557" w:rsidP="00E7724C">
            <w:pPr>
              <w:rPr>
                <w:rFonts w:ascii="Arial" w:hAnsi="Arial" w:cs="Arial"/>
                <w:b/>
                <w:color w:val="2C301D"/>
                <w:sz w:val="20"/>
                <w:szCs w:val="20"/>
              </w:rPr>
            </w:pPr>
            <w:r w:rsidRPr="005F7A7E">
              <w:rPr>
                <w:rFonts w:ascii="Arial" w:hAnsi="Arial" w:cs="Arial"/>
                <w:b/>
                <w:color w:val="2C301D"/>
                <w:sz w:val="20"/>
                <w:szCs w:val="20"/>
              </w:rPr>
              <w:t>Informasjon om virksomheten</w:t>
            </w:r>
          </w:p>
        </w:tc>
      </w:tr>
      <w:tr w:rsidR="00260B2B" w:rsidRPr="00260B2B" w14:paraId="5C814C28" w14:textId="77777777" w:rsidTr="00D77F49">
        <w:tc>
          <w:tcPr>
            <w:tcW w:w="14175" w:type="dxa"/>
            <w:shd w:val="clear" w:color="auto" w:fill="auto"/>
          </w:tcPr>
          <w:p w14:paraId="0EA3E49D" w14:textId="16C7F227" w:rsidR="009E7557" w:rsidRPr="00260B2B" w:rsidRDefault="009E7557" w:rsidP="00E7724C">
            <w:pPr>
              <w:rPr>
                <w:rFonts w:ascii="Arial" w:hAnsi="Arial" w:cs="Arial"/>
                <w:bCs/>
                <w:color w:val="2C301D"/>
                <w:sz w:val="18"/>
                <w:szCs w:val="18"/>
              </w:rPr>
            </w:pPr>
            <w:r w:rsidRPr="00260B2B">
              <w:rPr>
                <w:rFonts w:ascii="Arial" w:hAnsi="Arial" w:cs="Arial"/>
                <w:bCs/>
                <w:color w:val="2C301D"/>
                <w:sz w:val="18"/>
                <w:szCs w:val="18"/>
              </w:rPr>
              <w:t xml:space="preserve">Virksomheten som søker: </w:t>
            </w:r>
            <w:r w:rsidR="007355B7">
              <w:rPr>
                <w:rFonts w:ascii="Arial" w:hAnsi="Arial" w:cs="Arial"/>
                <w:color w:val="2C301D"/>
                <w:sz w:val="18"/>
                <w:szCs w:val="18"/>
              </w:rPr>
              <w:fldChar w:fldCharType="begin">
                <w:ffData>
                  <w:name w:val="Tekst2"/>
                  <w:enabled/>
                  <w:calcOnExit w:val="0"/>
                  <w:textInput/>
                </w:ffData>
              </w:fldChar>
            </w:r>
            <w:r w:rsidR="007355B7">
              <w:rPr>
                <w:rFonts w:ascii="Arial" w:hAnsi="Arial" w:cs="Arial"/>
                <w:color w:val="2C301D"/>
                <w:sz w:val="18"/>
                <w:szCs w:val="18"/>
              </w:rPr>
              <w:instrText xml:space="preserve"> FORMTEXT </w:instrText>
            </w:r>
            <w:r w:rsidR="007355B7">
              <w:rPr>
                <w:rFonts w:ascii="Arial" w:hAnsi="Arial" w:cs="Arial"/>
                <w:color w:val="2C301D"/>
                <w:sz w:val="18"/>
                <w:szCs w:val="18"/>
              </w:rPr>
            </w:r>
            <w:r w:rsidR="007355B7">
              <w:rPr>
                <w:rFonts w:ascii="Arial" w:hAnsi="Arial" w:cs="Arial"/>
                <w:color w:val="2C301D"/>
                <w:sz w:val="18"/>
                <w:szCs w:val="18"/>
              </w:rPr>
              <w:fldChar w:fldCharType="separate"/>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color w:val="2C301D"/>
                <w:sz w:val="18"/>
                <w:szCs w:val="18"/>
              </w:rPr>
              <w:fldChar w:fldCharType="end"/>
            </w:r>
          </w:p>
        </w:tc>
        <w:tc>
          <w:tcPr>
            <w:tcW w:w="14175" w:type="dxa"/>
            <w:shd w:val="clear" w:color="auto" w:fill="auto"/>
          </w:tcPr>
          <w:p w14:paraId="38DB9F76" w14:textId="0FA1756C" w:rsidR="009E7557" w:rsidRPr="00260B2B" w:rsidRDefault="009E7557" w:rsidP="00E7724C">
            <w:pPr>
              <w:rPr>
                <w:rFonts w:ascii="Arial" w:hAnsi="Arial" w:cs="Arial"/>
                <w:bCs/>
                <w:color w:val="2C301D"/>
                <w:sz w:val="18"/>
                <w:szCs w:val="18"/>
              </w:rPr>
            </w:pPr>
            <w:r w:rsidRPr="00260B2B">
              <w:rPr>
                <w:rFonts w:ascii="Arial" w:hAnsi="Arial" w:cs="Arial"/>
                <w:bCs/>
                <w:color w:val="2C301D"/>
                <w:sz w:val="18"/>
                <w:szCs w:val="18"/>
              </w:rPr>
              <w:t xml:space="preserve">Navn på kontaktperson: </w:t>
            </w:r>
            <w:r w:rsidR="007355B7">
              <w:rPr>
                <w:rFonts w:ascii="Arial" w:hAnsi="Arial" w:cs="Arial"/>
                <w:color w:val="2C301D"/>
                <w:sz w:val="18"/>
                <w:szCs w:val="18"/>
              </w:rPr>
              <w:fldChar w:fldCharType="begin">
                <w:ffData>
                  <w:name w:val="Tekst2"/>
                  <w:enabled/>
                  <w:calcOnExit w:val="0"/>
                  <w:textInput/>
                </w:ffData>
              </w:fldChar>
            </w:r>
            <w:r w:rsidR="007355B7">
              <w:rPr>
                <w:rFonts w:ascii="Arial" w:hAnsi="Arial" w:cs="Arial"/>
                <w:color w:val="2C301D"/>
                <w:sz w:val="18"/>
                <w:szCs w:val="18"/>
              </w:rPr>
              <w:instrText xml:space="preserve"> FORMTEXT </w:instrText>
            </w:r>
            <w:r w:rsidR="007355B7">
              <w:rPr>
                <w:rFonts w:ascii="Arial" w:hAnsi="Arial" w:cs="Arial"/>
                <w:color w:val="2C301D"/>
                <w:sz w:val="18"/>
                <w:szCs w:val="18"/>
              </w:rPr>
            </w:r>
            <w:r w:rsidR="007355B7">
              <w:rPr>
                <w:rFonts w:ascii="Arial" w:hAnsi="Arial" w:cs="Arial"/>
                <w:color w:val="2C301D"/>
                <w:sz w:val="18"/>
                <w:szCs w:val="18"/>
              </w:rPr>
              <w:fldChar w:fldCharType="separate"/>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color w:val="2C301D"/>
                <w:sz w:val="18"/>
                <w:szCs w:val="18"/>
              </w:rPr>
              <w:fldChar w:fldCharType="end"/>
            </w:r>
          </w:p>
        </w:tc>
      </w:tr>
      <w:tr w:rsidR="00260B2B" w:rsidRPr="00260B2B" w14:paraId="357BFDD9" w14:textId="77777777" w:rsidTr="00D77F49">
        <w:tc>
          <w:tcPr>
            <w:tcW w:w="14175" w:type="dxa"/>
            <w:shd w:val="clear" w:color="auto" w:fill="auto"/>
          </w:tcPr>
          <w:p w14:paraId="02F30AA0" w14:textId="44B8374C" w:rsidR="009E7557" w:rsidRPr="00260B2B" w:rsidRDefault="009E7557" w:rsidP="00E7724C">
            <w:pPr>
              <w:rPr>
                <w:rFonts w:ascii="Arial" w:hAnsi="Arial" w:cs="Arial"/>
                <w:bCs/>
                <w:color w:val="2C301D"/>
                <w:sz w:val="18"/>
                <w:szCs w:val="18"/>
              </w:rPr>
            </w:pPr>
            <w:r w:rsidRPr="00260B2B">
              <w:rPr>
                <w:rFonts w:ascii="Arial" w:hAnsi="Arial" w:cs="Arial"/>
                <w:bCs/>
                <w:color w:val="2C301D"/>
                <w:sz w:val="18"/>
                <w:szCs w:val="18"/>
              </w:rPr>
              <w:t>Adresse:</w:t>
            </w:r>
            <w:r w:rsidR="007355B7">
              <w:rPr>
                <w:rFonts w:ascii="Arial" w:hAnsi="Arial" w:cs="Arial"/>
                <w:bCs/>
                <w:color w:val="2C301D"/>
                <w:sz w:val="18"/>
                <w:szCs w:val="18"/>
              </w:rPr>
              <w:t xml:space="preserve"> </w:t>
            </w:r>
            <w:r w:rsidR="007355B7">
              <w:rPr>
                <w:rFonts w:ascii="Arial" w:hAnsi="Arial" w:cs="Arial"/>
                <w:color w:val="2C301D"/>
                <w:sz w:val="18"/>
                <w:szCs w:val="18"/>
              </w:rPr>
              <w:fldChar w:fldCharType="begin">
                <w:ffData>
                  <w:name w:val="Tekst2"/>
                  <w:enabled/>
                  <w:calcOnExit w:val="0"/>
                  <w:textInput/>
                </w:ffData>
              </w:fldChar>
            </w:r>
            <w:r w:rsidR="007355B7">
              <w:rPr>
                <w:rFonts w:ascii="Arial" w:hAnsi="Arial" w:cs="Arial"/>
                <w:color w:val="2C301D"/>
                <w:sz w:val="18"/>
                <w:szCs w:val="18"/>
              </w:rPr>
              <w:instrText xml:space="preserve"> FORMTEXT </w:instrText>
            </w:r>
            <w:r w:rsidR="007355B7">
              <w:rPr>
                <w:rFonts w:ascii="Arial" w:hAnsi="Arial" w:cs="Arial"/>
                <w:color w:val="2C301D"/>
                <w:sz w:val="18"/>
                <w:szCs w:val="18"/>
              </w:rPr>
            </w:r>
            <w:r w:rsidR="007355B7">
              <w:rPr>
                <w:rFonts w:ascii="Arial" w:hAnsi="Arial" w:cs="Arial"/>
                <w:color w:val="2C301D"/>
                <w:sz w:val="18"/>
                <w:szCs w:val="18"/>
              </w:rPr>
              <w:fldChar w:fldCharType="separate"/>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color w:val="2C301D"/>
                <w:sz w:val="18"/>
                <w:szCs w:val="18"/>
              </w:rPr>
              <w:fldChar w:fldCharType="end"/>
            </w:r>
          </w:p>
        </w:tc>
        <w:tc>
          <w:tcPr>
            <w:tcW w:w="14175" w:type="dxa"/>
            <w:shd w:val="clear" w:color="auto" w:fill="auto"/>
          </w:tcPr>
          <w:p w14:paraId="11138903" w14:textId="03BC7EC2" w:rsidR="009E7557" w:rsidRPr="00260B2B" w:rsidRDefault="009E7557" w:rsidP="00E7724C">
            <w:pPr>
              <w:rPr>
                <w:rFonts w:ascii="Arial" w:hAnsi="Arial" w:cs="Arial"/>
                <w:bCs/>
                <w:color w:val="2C301D"/>
                <w:sz w:val="18"/>
                <w:szCs w:val="18"/>
              </w:rPr>
            </w:pPr>
            <w:r w:rsidRPr="00260B2B">
              <w:rPr>
                <w:rFonts w:ascii="Arial" w:hAnsi="Arial" w:cs="Arial"/>
                <w:bCs/>
                <w:color w:val="2C301D"/>
                <w:sz w:val="18"/>
                <w:szCs w:val="18"/>
              </w:rPr>
              <w:t>Organisasjonsnummer:</w:t>
            </w:r>
            <w:r w:rsidR="007355B7">
              <w:rPr>
                <w:rFonts w:ascii="Arial" w:hAnsi="Arial" w:cs="Arial"/>
                <w:bCs/>
                <w:color w:val="2C301D"/>
                <w:sz w:val="18"/>
                <w:szCs w:val="18"/>
              </w:rPr>
              <w:t xml:space="preserve"> </w:t>
            </w:r>
            <w:r w:rsidR="007355B7">
              <w:rPr>
                <w:rFonts w:ascii="Arial" w:hAnsi="Arial" w:cs="Arial"/>
                <w:color w:val="2C301D"/>
                <w:sz w:val="18"/>
                <w:szCs w:val="18"/>
              </w:rPr>
              <w:fldChar w:fldCharType="begin">
                <w:ffData>
                  <w:name w:val="Tekst2"/>
                  <w:enabled/>
                  <w:calcOnExit w:val="0"/>
                  <w:textInput/>
                </w:ffData>
              </w:fldChar>
            </w:r>
            <w:r w:rsidR="007355B7">
              <w:rPr>
                <w:rFonts w:ascii="Arial" w:hAnsi="Arial" w:cs="Arial"/>
                <w:color w:val="2C301D"/>
                <w:sz w:val="18"/>
                <w:szCs w:val="18"/>
              </w:rPr>
              <w:instrText xml:space="preserve"> FORMTEXT </w:instrText>
            </w:r>
            <w:r w:rsidR="007355B7">
              <w:rPr>
                <w:rFonts w:ascii="Arial" w:hAnsi="Arial" w:cs="Arial"/>
                <w:color w:val="2C301D"/>
                <w:sz w:val="18"/>
                <w:szCs w:val="18"/>
              </w:rPr>
            </w:r>
            <w:r w:rsidR="007355B7">
              <w:rPr>
                <w:rFonts w:ascii="Arial" w:hAnsi="Arial" w:cs="Arial"/>
                <w:color w:val="2C301D"/>
                <w:sz w:val="18"/>
                <w:szCs w:val="18"/>
              </w:rPr>
              <w:fldChar w:fldCharType="separate"/>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noProof/>
                <w:color w:val="2C301D"/>
                <w:sz w:val="18"/>
                <w:szCs w:val="18"/>
              </w:rPr>
              <w:t> </w:t>
            </w:r>
            <w:r w:rsidR="007355B7">
              <w:rPr>
                <w:rFonts w:ascii="Arial" w:hAnsi="Arial" w:cs="Arial"/>
                <w:color w:val="2C301D"/>
                <w:sz w:val="18"/>
                <w:szCs w:val="18"/>
              </w:rPr>
              <w:fldChar w:fldCharType="end"/>
            </w:r>
          </w:p>
        </w:tc>
      </w:tr>
    </w:tbl>
    <w:p w14:paraId="4A371CFC" w14:textId="77777777" w:rsidR="00E7724C" w:rsidRPr="00260B2B" w:rsidRDefault="00E7724C">
      <w:pPr>
        <w:rPr>
          <w:rFonts w:ascii="Arial" w:hAnsi="Arial" w:cs="Arial"/>
          <w:color w:val="2C301D"/>
          <w:sz w:val="18"/>
          <w:szCs w:val="18"/>
        </w:rPr>
      </w:pPr>
    </w:p>
    <w:p w14:paraId="3F5FCC4F" w14:textId="77777777" w:rsidR="00952E90" w:rsidRPr="00260B2B" w:rsidRDefault="00952E90">
      <w:pPr>
        <w:rPr>
          <w:rFonts w:ascii="Arial" w:hAnsi="Arial" w:cs="Arial"/>
          <w:color w:val="2C301D"/>
          <w:sz w:val="18"/>
          <w:szCs w:val="18"/>
        </w:rPr>
      </w:pPr>
    </w:p>
    <w:tbl>
      <w:tblPr>
        <w:tblW w:w="14175" w:type="dxa"/>
        <w:tblInd w:w="-972" w:type="dxa"/>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Layout w:type="fixed"/>
        <w:tblCellMar>
          <w:top w:w="57" w:type="dxa"/>
          <w:left w:w="57" w:type="dxa"/>
          <w:bottom w:w="57" w:type="dxa"/>
          <w:right w:w="57" w:type="dxa"/>
        </w:tblCellMar>
        <w:tblLook w:val="01E0" w:firstRow="1" w:lastRow="1" w:firstColumn="1" w:lastColumn="1" w:noHBand="0" w:noVBand="0"/>
      </w:tblPr>
      <w:tblGrid>
        <w:gridCol w:w="14175"/>
      </w:tblGrid>
      <w:tr w:rsidR="00260B2B" w:rsidRPr="00260B2B" w14:paraId="0FEF5CEB" w14:textId="77777777" w:rsidTr="005F7A7E">
        <w:tc>
          <w:tcPr>
            <w:tcW w:w="14175" w:type="dxa"/>
            <w:shd w:val="clear" w:color="auto" w:fill="CCF9C2"/>
            <w:tcMar>
              <w:top w:w="57" w:type="dxa"/>
              <w:left w:w="57" w:type="dxa"/>
              <w:bottom w:w="57" w:type="dxa"/>
              <w:right w:w="57" w:type="dxa"/>
            </w:tcMar>
          </w:tcPr>
          <w:p w14:paraId="099ABA72" w14:textId="1BC2ABC9" w:rsidR="00D77F49" w:rsidRPr="005F7A7E" w:rsidRDefault="00191F1A">
            <w:pPr>
              <w:rPr>
                <w:rFonts w:ascii="Arial" w:hAnsi="Arial" w:cs="Arial"/>
                <w:b/>
                <w:color w:val="2C301D"/>
                <w:sz w:val="20"/>
                <w:szCs w:val="20"/>
              </w:rPr>
            </w:pPr>
            <w:r w:rsidRPr="005F7A7E">
              <w:rPr>
                <w:rFonts w:ascii="Arial" w:hAnsi="Arial" w:cs="Arial"/>
                <w:b/>
                <w:color w:val="2C301D"/>
                <w:sz w:val="20"/>
                <w:szCs w:val="20"/>
              </w:rPr>
              <w:t>Kapittel 1. Innledende bestemmelser</w:t>
            </w:r>
          </w:p>
        </w:tc>
      </w:tr>
      <w:tr w:rsidR="00D77F49" w:rsidRPr="00260B2B" w14:paraId="4ED09B9F" w14:textId="77777777">
        <w:tc>
          <w:tcPr>
            <w:tcW w:w="15840" w:type="dxa"/>
            <w:shd w:val="clear" w:color="auto" w:fill="F2F2F2"/>
          </w:tcPr>
          <w:p w14:paraId="09A30A59" w14:textId="2956716F" w:rsidR="00D77F49" w:rsidRPr="00260B2B" w:rsidRDefault="00D77F49">
            <w:pPr>
              <w:rPr>
                <w:rFonts w:ascii="Arial" w:hAnsi="Arial" w:cs="Arial"/>
                <w:color w:val="2C301D"/>
                <w:sz w:val="18"/>
                <w:szCs w:val="18"/>
              </w:rPr>
            </w:pPr>
            <w:r w:rsidRPr="00260B2B">
              <w:rPr>
                <w:rFonts w:ascii="Arial" w:hAnsi="Arial" w:cs="Arial"/>
                <w:b/>
                <w:i/>
                <w:color w:val="2C301D"/>
                <w:sz w:val="18"/>
                <w:szCs w:val="18"/>
              </w:rPr>
              <w:t>Godkjenning og vilkår (§ 4)</w:t>
            </w:r>
          </w:p>
        </w:tc>
      </w:tr>
      <w:tr w:rsidR="00D77F49" w:rsidRPr="00260B2B" w14:paraId="2DF56058" w14:textId="77777777" w:rsidTr="005F7A7E">
        <w:trPr>
          <w:trHeight w:val="1916"/>
        </w:trPr>
        <w:tc>
          <w:tcPr>
            <w:tcW w:w="15840" w:type="dxa"/>
            <w:shd w:val="clear" w:color="auto" w:fill="auto"/>
            <w:tcMar>
              <w:top w:w="57" w:type="dxa"/>
              <w:left w:w="57" w:type="dxa"/>
              <w:bottom w:w="57" w:type="dxa"/>
              <w:right w:w="57" w:type="dxa"/>
            </w:tcMar>
          </w:tcPr>
          <w:p w14:paraId="792B05DA" w14:textId="3CC43E81" w:rsidR="00D77F49" w:rsidRPr="00260B2B" w:rsidRDefault="00D77F49" w:rsidP="00D77F49">
            <w:pPr>
              <w:rPr>
                <w:rFonts w:ascii="Arial" w:hAnsi="Arial" w:cs="Arial"/>
                <w:color w:val="2C301D"/>
                <w:sz w:val="18"/>
                <w:szCs w:val="18"/>
              </w:rPr>
            </w:pPr>
            <w:r w:rsidRPr="00260B2B">
              <w:rPr>
                <w:rFonts w:ascii="Arial" w:hAnsi="Arial" w:cs="Arial"/>
                <w:color w:val="2C301D"/>
                <w:sz w:val="18"/>
                <w:szCs w:val="18"/>
              </w:rPr>
              <w:t>Gi en beskrivelse av aktivitetene som virksomheten skal utføre</w:t>
            </w:r>
            <w:r w:rsidR="0090053E">
              <w:rPr>
                <w:rFonts w:ascii="Arial" w:hAnsi="Arial" w:cs="Arial"/>
                <w:color w:val="2C301D"/>
                <w:sz w:val="18"/>
                <w:szCs w:val="18"/>
              </w:rPr>
              <w:t>;</w:t>
            </w:r>
          </w:p>
          <w:p w14:paraId="028C6313" w14:textId="77777777" w:rsidR="00D77F49" w:rsidRDefault="00D77F49">
            <w:pPr>
              <w:rPr>
                <w:rFonts w:ascii="Arial" w:hAnsi="Arial" w:cs="Arial"/>
                <w:color w:val="2C301D"/>
                <w:sz w:val="18"/>
                <w:szCs w:val="18"/>
              </w:rPr>
            </w:pPr>
          </w:p>
          <w:p w14:paraId="18CA8FA5" w14:textId="3E6A6FE3" w:rsidR="00D77F49" w:rsidRPr="00260B2B" w:rsidRDefault="00D77F49">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bookmarkStart w:id="0" w:name="Tekst2"/>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bookmarkEnd w:id="0"/>
          </w:p>
        </w:tc>
      </w:tr>
    </w:tbl>
    <w:p w14:paraId="4800CD24" w14:textId="77777777" w:rsidR="00F15861" w:rsidRPr="00260B2B" w:rsidRDefault="00F15861" w:rsidP="00793260">
      <w:pPr>
        <w:rPr>
          <w:rFonts w:ascii="Arial" w:hAnsi="Arial" w:cs="Arial"/>
          <w:color w:val="2C301D"/>
          <w:sz w:val="18"/>
          <w:szCs w:val="18"/>
        </w:rPr>
      </w:pPr>
    </w:p>
    <w:tbl>
      <w:tblPr>
        <w:tblW w:w="141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573"/>
        <w:gridCol w:w="709"/>
        <w:gridCol w:w="850"/>
        <w:gridCol w:w="3402"/>
        <w:gridCol w:w="1472"/>
        <w:gridCol w:w="3169"/>
      </w:tblGrid>
      <w:tr w:rsidR="00260B2B" w:rsidRPr="00260B2B" w14:paraId="4F80C3F4" w14:textId="77777777" w:rsidTr="00D77F49">
        <w:tc>
          <w:tcPr>
            <w:tcW w:w="14175" w:type="dxa"/>
            <w:gridSpan w:val="6"/>
            <w:shd w:val="clear" w:color="auto" w:fill="CCF9C2"/>
          </w:tcPr>
          <w:p w14:paraId="06358D77" w14:textId="1644EBCE" w:rsidR="00260B2B" w:rsidRPr="005F7A7E" w:rsidRDefault="00260B2B" w:rsidP="00857123">
            <w:pPr>
              <w:rPr>
                <w:rFonts w:ascii="Arial" w:hAnsi="Arial" w:cs="Arial"/>
                <w:b/>
                <w:color w:val="2C301D"/>
                <w:sz w:val="20"/>
                <w:szCs w:val="20"/>
              </w:rPr>
            </w:pPr>
            <w:r w:rsidRPr="005F7A7E">
              <w:rPr>
                <w:rFonts w:ascii="Arial" w:hAnsi="Arial" w:cs="Arial"/>
                <w:b/>
                <w:color w:val="2C301D"/>
                <w:sz w:val="20"/>
                <w:szCs w:val="20"/>
              </w:rPr>
              <w:t>Kapittel 2. Ledelse, organisering og styring av virksomheten</w:t>
            </w:r>
          </w:p>
        </w:tc>
      </w:tr>
      <w:tr w:rsidR="00D77F49" w:rsidRPr="00260B2B" w14:paraId="2AF51A66" w14:textId="77777777">
        <w:tc>
          <w:tcPr>
            <w:tcW w:w="14175" w:type="dxa"/>
            <w:gridSpan w:val="6"/>
            <w:shd w:val="clear" w:color="auto" w:fill="F2F2F2"/>
          </w:tcPr>
          <w:p w14:paraId="484C1CAE" w14:textId="42E7F514" w:rsidR="00D77F49" w:rsidRPr="00D77F49" w:rsidRDefault="00D77F49" w:rsidP="00857123">
            <w:pPr>
              <w:rPr>
                <w:rFonts w:ascii="Arial" w:hAnsi="Arial" w:cs="Arial"/>
                <w:b/>
                <w:i/>
                <w:color w:val="2C301D"/>
                <w:sz w:val="18"/>
                <w:szCs w:val="18"/>
              </w:rPr>
            </w:pPr>
            <w:r w:rsidRPr="00260B2B">
              <w:rPr>
                <w:rFonts w:ascii="Arial" w:hAnsi="Arial" w:cs="Arial"/>
                <w:b/>
                <w:i/>
                <w:color w:val="2C301D"/>
                <w:sz w:val="18"/>
                <w:szCs w:val="18"/>
              </w:rPr>
              <w:t>Ansvarlig person (§ 6)</w:t>
            </w:r>
          </w:p>
        </w:tc>
      </w:tr>
      <w:tr w:rsidR="00D77F49" w:rsidRPr="00260B2B" w14:paraId="02CD8692" w14:textId="77777777" w:rsidTr="00D92DF8">
        <w:tc>
          <w:tcPr>
            <w:tcW w:w="6132" w:type="dxa"/>
            <w:gridSpan w:val="3"/>
            <w:shd w:val="clear" w:color="auto" w:fill="auto"/>
          </w:tcPr>
          <w:p w14:paraId="1FD20CC5" w14:textId="53CE95A8" w:rsidR="00D77F49" w:rsidRPr="00D77F49" w:rsidRDefault="00D77F49" w:rsidP="00D77F49">
            <w:pPr>
              <w:rPr>
                <w:rFonts w:ascii="Arial" w:hAnsi="Arial" w:cs="Arial"/>
                <w:bCs/>
                <w:iCs/>
                <w:color w:val="2C301D"/>
                <w:sz w:val="18"/>
                <w:szCs w:val="18"/>
              </w:rPr>
            </w:pPr>
            <w:r w:rsidRPr="00D77F49">
              <w:rPr>
                <w:rFonts w:ascii="Arial" w:hAnsi="Arial" w:cs="Arial"/>
                <w:bCs/>
                <w:iCs/>
                <w:color w:val="2C301D"/>
                <w:sz w:val="18"/>
                <w:szCs w:val="18"/>
              </w:rPr>
              <w:t>Navn</w:t>
            </w:r>
            <w:r>
              <w:rPr>
                <w:rFonts w:ascii="Arial" w:hAnsi="Arial" w:cs="Arial"/>
                <w:bCs/>
                <w:iCs/>
                <w:color w:val="2C301D"/>
                <w:sz w:val="18"/>
                <w:szCs w:val="18"/>
              </w:rPr>
              <w:t xml:space="preserve">: </w:t>
            </w: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8043" w:type="dxa"/>
            <w:gridSpan w:val="3"/>
            <w:shd w:val="clear" w:color="auto" w:fill="auto"/>
          </w:tcPr>
          <w:p w14:paraId="6DB6399F" w14:textId="307219D2" w:rsidR="00D77F49" w:rsidRPr="00260B2B" w:rsidRDefault="00D77F49" w:rsidP="00857123">
            <w:pPr>
              <w:rPr>
                <w:rFonts w:ascii="Arial" w:hAnsi="Arial" w:cs="Arial"/>
                <w:color w:val="2C301D"/>
                <w:sz w:val="18"/>
                <w:szCs w:val="18"/>
              </w:rPr>
            </w:pPr>
            <w:r>
              <w:rPr>
                <w:rFonts w:ascii="Arial" w:hAnsi="Arial" w:cs="Arial"/>
                <w:color w:val="2C301D"/>
                <w:sz w:val="18"/>
                <w:szCs w:val="18"/>
              </w:rPr>
              <w:t xml:space="preserve">Stilling: </w:t>
            </w: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D77F49" w:rsidRPr="00260B2B" w14:paraId="48703CEB" w14:textId="77777777" w:rsidTr="00D92DF8">
        <w:tc>
          <w:tcPr>
            <w:tcW w:w="6132" w:type="dxa"/>
            <w:gridSpan w:val="3"/>
            <w:shd w:val="clear" w:color="auto" w:fill="auto"/>
          </w:tcPr>
          <w:p w14:paraId="40669915" w14:textId="4DDB78F2" w:rsidR="00D77F49" w:rsidRPr="00260B2B" w:rsidRDefault="00D77F49" w:rsidP="00857123">
            <w:pPr>
              <w:rPr>
                <w:rFonts w:ascii="Arial" w:hAnsi="Arial" w:cs="Arial"/>
                <w:color w:val="2C301D"/>
                <w:sz w:val="18"/>
                <w:szCs w:val="18"/>
              </w:rPr>
            </w:pPr>
            <w:r>
              <w:rPr>
                <w:rFonts w:ascii="Arial" w:hAnsi="Arial" w:cs="Arial"/>
                <w:bCs/>
                <w:iCs/>
                <w:color w:val="2C301D"/>
                <w:sz w:val="18"/>
                <w:szCs w:val="18"/>
              </w:rPr>
              <w:lastRenderedPageBreak/>
              <w:t xml:space="preserve">E-post: </w:t>
            </w: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8043" w:type="dxa"/>
            <w:gridSpan w:val="3"/>
            <w:shd w:val="clear" w:color="auto" w:fill="auto"/>
          </w:tcPr>
          <w:p w14:paraId="45E6F5CB" w14:textId="314EE862" w:rsidR="00D77F49" w:rsidRPr="00260B2B" w:rsidRDefault="00D77F49" w:rsidP="00857123">
            <w:pPr>
              <w:rPr>
                <w:rFonts w:ascii="Arial" w:hAnsi="Arial" w:cs="Arial"/>
                <w:color w:val="2C301D"/>
                <w:sz w:val="18"/>
                <w:szCs w:val="18"/>
              </w:rPr>
            </w:pPr>
            <w:r>
              <w:rPr>
                <w:rFonts w:ascii="Arial" w:hAnsi="Arial" w:cs="Arial"/>
                <w:color w:val="2C301D"/>
                <w:sz w:val="18"/>
                <w:szCs w:val="18"/>
              </w:rPr>
              <w:t xml:space="preserve">Telefon: </w:t>
            </w: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D77F49" w:rsidRPr="00260B2B" w14:paraId="34D0D104" w14:textId="77777777">
        <w:tc>
          <w:tcPr>
            <w:tcW w:w="14175" w:type="dxa"/>
            <w:gridSpan w:val="6"/>
            <w:tcBorders>
              <w:bottom w:val="single" w:sz="4" w:space="0" w:color="auto"/>
            </w:tcBorders>
            <w:shd w:val="clear" w:color="auto" w:fill="F2F2F2"/>
          </w:tcPr>
          <w:p w14:paraId="0E462A48" w14:textId="1F6F0329" w:rsidR="00D77F49" w:rsidRPr="00260B2B" w:rsidRDefault="00D77F49" w:rsidP="00857123">
            <w:pPr>
              <w:rPr>
                <w:rFonts w:ascii="Arial" w:hAnsi="Arial" w:cs="Arial"/>
                <w:color w:val="2C301D"/>
                <w:sz w:val="18"/>
                <w:szCs w:val="18"/>
              </w:rPr>
            </w:pPr>
            <w:r w:rsidRPr="00260B2B">
              <w:rPr>
                <w:rFonts w:ascii="Arial" w:hAnsi="Arial" w:cs="Arial"/>
                <w:b/>
                <w:i/>
                <w:color w:val="2C301D"/>
                <w:sz w:val="18"/>
                <w:szCs w:val="18"/>
              </w:rPr>
              <w:t>Stedfortreder</w:t>
            </w:r>
          </w:p>
        </w:tc>
      </w:tr>
      <w:tr w:rsidR="00D77F49" w:rsidRPr="00260B2B" w14:paraId="6AE4A5E6" w14:textId="77777777" w:rsidTr="00D92DF8">
        <w:tc>
          <w:tcPr>
            <w:tcW w:w="6132" w:type="dxa"/>
            <w:gridSpan w:val="3"/>
            <w:shd w:val="clear" w:color="auto" w:fill="auto"/>
          </w:tcPr>
          <w:p w14:paraId="46E47836" w14:textId="77777777" w:rsidR="00D77F49" w:rsidRPr="00D77F49" w:rsidRDefault="00D77F49" w:rsidP="00857123">
            <w:pPr>
              <w:rPr>
                <w:rFonts w:ascii="Arial" w:hAnsi="Arial" w:cs="Arial"/>
                <w:bCs/>
                <w:iCs/>
                <w:color w:val="2C301D"/>
                <w:sz w:val="18"/>
                <w:szCs w:val="18"/>
              </w:rPr>
            </w:pPr>
            <w:r w:rsidRPr="00D77F49">
              <w:rPr>
                <w:rFonts w:ascii="Arial" w:hAnsi="Arial" w:cs="Arial"/>
                <w:bCs/>
                <w:iCs/>
                <w:color w:val="2C301D"/>
                <w:sz w:val="18"/>
                <w:szCs w:val="18"/>
              </w:rPr>
              <w:t>Navn</w:t>
            </w:r>
            <w:r>
              <w:rPr>
                <w:rFonts w:ascii="Arial" w:hAnsi="Arial" w:cs="Arial"/>
                <w:bCs/>
                <w:iCs/>
                <w:color w:val="2C301D"/>
                <w:sz w:val="18"/>
                <w:szCs w:val="18"/>
              </w:rPr>
              <w:t xml:space="preserve">: </w:t>
            </w: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8043" w:type="dxa"/>
            <w:gridSpan w:val="3"/>
            <w:shd w:val="clear" w:color="auto" w:fill="auto"/>
          </w:tcPr>
          <w:p w14:paraId="45E4858F" w14:textId="77777777" w:rsidR="00D77F49" w:rsidRPr="00260B2B" w:rsidRDefault="00D77F49" w:rsidP="00857123">
            <w:pPr>
              <w:rPr>
                <w:rFonts w:ascii="Arial" w:hAnsi="Arial" w:cs="Arial"/>
                <w:color w:val="2C301D"/>
                <w:sz w:val="18"/>
                <w:szCs w:val="18"/>
              </w:rPr>
            </w:pPr>
            <w:r>
              <w:rPr>
                <w:rFonts w:ascii="Arial" w:hAnsi="Arial" w:cs="Arial"/>
                <w:color w:val="2C301D"/>
                <w:sz w:val="18"/>
                <w:szCs w:val="18"/>
              </w:rPr>
              <w:t xml:space="preserve">Stilling: </w:t>
            </w: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D77F49" w:rsidRPr="00260B2B" w14:paraId="2BADBAE7" w14:textId="77777777" w:rsidTr="00D92DF8">
        <w:tc>
          <w:tcPr>
            <w:tcW w:w="6132" w:type="dxa"/>
            <w:gridSpan w:val="3"/>
            <w:shd w:val="clear" w:color="auto" w:fill="auto"/>
          </w:tcPr>
          <w:p w14:paraId="60BD586C" w14:textId="77777777" w:rsidR="00D77F49" w:rsidRPr="00260B2B" w:rsidRDefault="00D77F49" w:rsidP="00857123">
            <w:pPr>
              <w:rPr>
                <w:rFonts w:ascii="Arial" w:hAnsi="Arial" w:cs="Arial"/>
                <w:color w:val="2C301D"/>
                <w:sz w:val="18"/>
                <w:szCs w:val="18"/>
              </w:rPr>
            </w:pPr>
            <w:r>
              <w:rPr>
                <w:rFonts w:ascii="Arial" w:hAnsi="Arial" w:cs="Arial"/>
                <w:bCs/>
                <w:iCs/>
                <w:color w:val="2C301D"/>
                <w:sz w:val="18"/>
                <w:szCs w:val="18"/>
              </w:rPr>
              <w:t xml:space="preserve">E-post: </w:t>
            </w: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8043" w:type="dxa"/>
            <w:gridSpan w:val="3"/>
            <w:shd w:val="clear" w:color="auto" w:fill="auto"/>
          </w:tcPr>
          <w:p w14:paraId="5AF6086A" w14:textId="77777777" w:rsidR="00D77F49" w:rsidRPr="00260B2B" w:rsidRDefault="00D77F49" w:rsidP="00857123">
            <w:pPr>
              <w:rPr>
                <w:rFonts w:ascii="Arial" w:hAnsi="Arial" w:cs="Arial"/>
                <w:color w:val="2C301D"/>
                <w:sz w:val="18"/>
                <w:szCs w:val="18"/>
              </w:rPr>
            </w:pPr>
            <w:r>
              <w:rPr>
                <w:rFonts w:ascii="Arial" w:hAnsi="Arial" w:cs="Arial"/>
                <w:color w:val="2C301D"/>
                <w:sz w:val="18"/>
                <w:szCs w:val="18"/>
              </w:rPr>
              <w:t xml:space="preserve">Telefon: </w:t>
            </w: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000000" w:rsidRPr="00260B2B" w14:paraId="039006EB" w14:textId="77777777">
        <w:tc>
          <w:tcPr>
            <w:tcW w:w="4573" w:type="dxa"/>
            <w:tcBorders>
              <w:bottom w:val="single" w:sz="4" w:space="0" w:color="auto"/>
            </w:tcBorders>
            <w:shd w:val="clear" w:color="auto" w:fill="F2F2F2"/>
          </w:tcPr>
          <w:p w14:paraId="137A3519"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Krav til personalets kompetanse (§ 7)</w:t>
            </w:r>
          </w:p>
        </w:tc>
        <w:tc>
          <w:tcPr>
            <w:tcW w:w="709" w:type="dxa"/>
            <w:tcBorders>
              <w:bottom w:val="single" w:sz="4" w:space="0" w:color="auto"/>
            </w:tcBorders>
            <w:shd w:val="clear" w:color="auto" w:fill="F2F2F2"/>
          </w:tcPr>
          <w:p w14:paraId="5253B641"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Ja</w:t>
            </w:r>
          </w:p>
        </w:tc>
        <w:tc>
          <w:tcPr>
            <w:tcW w:w="850" w:type="dxa"/>
            <w:tcBorders>
              <w:bottom w:val="single" w:sz="4" w:space="0" w:color="auto"/>
            </w:tcBorders>
            <w:shd w:val="clear" w:color="auto" w:fill="F2F2F2"/>
          </w:tcPr>
          <w:p w14:paraId="7083C1F6"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Nei</w:t>
            </w:r>
          </w:p>
        </w:tc>
        <w:tc>
          <w:tcPr>
            <w:tcW w:w="3402" w:type="dxa"/>
            <w:tcBorders>
              <w:bottom w:val="single" w:sz="4" w:space="0" w:color="auto"/>
            </w:tcBorders>
            <w:shd w:val="clear" w:color="auto" w:fill="F2F2F2"/>
          </w:tcPr>
          <w:p w14:paraId="09B4FF38"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Kommentarer</w:t>
            </w:r>
          </w:p>
        </w:tc>
        <w:tc>
          <w:tcPr>
            <w:tcW w:w="1472" w:type="dxa"/>
            <w:tcBorders>
              <w:bottom w:val="single" w:sz="4" w:space="0" w:color="auto"/>
            </w:tcBorders>
            <w:shd w:val="clear" w:color="auto" w:fill="F2F2F2"/>
          </w:tcPr>
          <w:p w14:paraId="7FAFBCC4"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Dok.nr.</w:t>
            </w:r>
          </w:p>
        </w:tc>
        <w:tc>
          <w:tcPr>
            <w:tcW w:w="3169" w:type="dxa"/>
            <w:tcBorders>
              <w:bottom w:val="single" w:sz="4" w:space="0" w:color="auto"/>
            </w:tcBorders>
            <w:shd w:val="clear" w:color="auto" w:fill="F2F2F2"/>
          </w:tcPr>
          <w:p w14:paraId="13E9989A" w14:textId="7459B5D0"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 xml:space="preserve">For </w:t>
            </w:r>
            <w:r w:rsidR="00DA488A">
              <w:rPr>
                <w:rFonts w:ascii="Arial" w:hAnsi="Arial" w:cs="Arial"/>
                <w:b/>
                <w:i/>
                <w:color w:val="2C301D"/>
                <w:sz w:val="18"/>
                <w:szCs w:val="18"/>
              </w:rPr>
              <w:t>DMP</w:t>
            </w:r>
          </w:p>
        </w:tc>
      </w:tr>
      <w:tr w:rsidR="00260B2B" w:rsidRPr="00260B2B" w14:paraId="0FF34B22" w14:textId="77777777" w:rsidTr="000C2AA3">
        <w:tc>
          <w:tcPr>
            <w:tcW w:w="4573" w:type="dxa"/>
            <w:tcBorders>
              <w:bottom w:val="single" w:sz="4" w:space="0" w:color="auto"/>
            </w:tcBorders>
            <w:shd w:val="clear" w:color="auto" w:fill="auto"/>
          </w:tcPr>
          <w:p w14:paraId="476616F9" w14:textId="77777777"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Innehar personalet tilstrekkelig kompetanse i henhold til kravene i forskriften?</w:t>
            </w:r>
          </w:p>
          <w:p w14:paraId="328C31BD" w14:textId="77777777" w:rsidR="00260B2B" w:rsidRPr="00260B2B" w:rsidRDefault="00260B2B" w:rsidP="00857123">
            <w:pPr>
              <w:rPr>
                <w:rFonts w:ascii="Arial" w:hAnsi="Arial" w:cs="Arial"/>
                <w:color w:val="2C301D"/>
                <w:sz w:val="18"/>
                <w:szCs w:val="18"/>
              </w:rPr>
            </w:pPr>
          </w:p>
        </w:tc>
        <w:tc>
          <w:tcPr>
            <w:tcW w:w="709" w:type="dxa"/>
            <w:tcBorders>
              <w:bottom w:val="single" w:sz="4" w:space="0" w:color="auto"/>
            </w:tcBorders>
            <w:shd w:val="clear" w:color="auto" w:fill="auto"/>
          </w:tcPr>
          <w:p w14:paraId="475CECFC" w14:textId="620D78B6"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Ja</w:t>
            </w:r>
          </w:p>
        </w:tc>
        <w:tc>
          <w:tcPr>
            <w:tcW w:w="850" w:type="dxa"/>
            <w:tcBorders>
              <w:bottom w:val="single" w:sz="4" w:space="0" w:color="auto"/>
            </w:tcBorders>
            <w:shd w:val="clear" w:color="auto" w:fill="auto"/>
          </w:tcPr>
          <w:p w14:paraId="52FC6AC5" w14:textId="34846DF7"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Nei</w:t>
            </w:r>
          </w:p>
        </w:tc>
        <w:tc>
          <w:tcPr>
            <w:tcW w:w="3402" w:type="dxa"/>
            <w:shd w:val="clear" w:color="auto" w:fill="auto"/>
          </w:tcPr>
          <w:p w14:paraId="3898DEA2" w14:textId="6E8A9D43" w:rsidR="00260B2B" w:rsidRPr="00260B2B" w:rsidRDefault="004374C0"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1472" w:type="dxa"/>
            <w:shd w:val="clear" w:color="auto" w:fill="auto"/>
          </w:tcPr>
          <w:p w14:paraId="5BA1C93D" w14:textId="5D8B6AE4" w:rsidR="00260B2B" w:rsidRPr="00260B2B" w:rsidRDefault="004374C0"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3169" w:type="dxa"/>
            <w:tcBorders>
              <w:bottom w:val="single" w:sz="4" w:space="0" w:color="auto"/>
            </w:tcBorders>
            <w:shd w:val="clear" w:color="auto" w:fill="auto"/>
          </w:tcPr>
          <w:p w14:paraId="68B20193" w14:textId="48909AAC" w:rsidR="00260B2B" w:rsidRPr="00260B2B" w:rsidRDefault="004374C0"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000000" w:rsidRPr="00260B2B" w14:paraId="34A19957" w14:textId="77777777">
        <w:tc>
          <w:tcPr>
            <w:tcW w:w="4573" w:type="dxa"/>
            <w:shd w:val="clear" w:color="auto" w:fill="F2F2F2"/>
          </w:tcPr>
          <w:p w14:paraId="03960BF5"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 xml:space="preserve">Internkontroll (§ 8) </w:t>
            </w:r>
          </w:p>
        </w:tc>
        <w:tc>
          <w:tcPr>
            <w:tcW w:w="709" w:type="dxa"/>
            <w:shd w:val="clear" w:color="auto" w:fill="F2F2F2"/>
          </w:tcPr>
          <w:p w14:paraId="2E5556C0"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Ja</w:t>
            </w:r>
          </w:p>
        </w:tc>
        <w:tc>
          <w:tcPr>
            <w:tcW w:w="850" w:type="dxa"/>
            <w:tcBorders>
              <w:bottom w:val="single" w:sz="4" w:space="0" w:color="auto"/>
            </w:tcBorders>
            <w:shd w:val="clear" w:color="auto" w:fill="F2F2F2"/>
          </w:tcPr>
          <w:p w14:paraId="1AEDC5B1"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Nei</w:t>
            </w:r>
          </w:p>
        </w:tc>
        <w:tc>
          <w:tcPr>
            <w:tcW w:w="3402" w:type="dxa"/>
            <w:tcBorders>
              <w:bottom w:val="single" w:sz="4" w:space="0" w:color="auto"/>
            </w:tcBorders>
            <w:shd w:val="clear" w:color="auto" w:fill="F2F2F2"/>
          </w:tcPr>
          <w:p w14:paraId="2EC5C4C9"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Kommentarer</w:t>
            </w:r>
          </w:p>
        </w:tc>
        <w:tc>
          <w:tcPr>
            <w:tcW w:w="1472" w:type="dxa"/>
            <w:tcBorders>
              <w:bottom w:val="single" w:sz="4" w:space="0" w:color="auto"/>
            </w:tcBorders>
            <w:shd w:val="clear" w:color="auto" w:fill="F2F2F2"/>
          </w:tcPr>
          <w:p w14:paraId="741B104F"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Dok.nr.</w:t>
            </w:r>
          </w:p>
        </w:tc>
        <w:tc>
          <w:tcPr>
            <w:tcW w:w="3169" w:type="dxa"/>
            <w:shd w:val="clear" w:color="auto" w:fill="F2F2F2"/>
          </w:tcPr>
          <w:p w14:paraId="4D4D96DE" w14:textId="29C1A047"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 xml:space="preserve">For </w:t>
            </w:r>
            <w:r w:rsidR="00DA488A">
              <w:rPr>
                <w:rFonts w:ascii="Arial" w:hAnsi="Arial" w:cs="Arial"/>
                <w:b/>
                <w:i/>
                <w:color w:val="2C301D"/>
                <w:sz w:val="18"/>
                <w:szCs w:val="18"/>
              </w:rPr>
              <w:t>DMP</w:t>
            </w:r>
          </w:p>
        </w:tc>
      </w:tr>
      <w:tr w:rsidR="00260B2B" w:rsidRPr="00260B2B" w14:paraId="723B43BB" w14:textId="77777777" w:rsidTr="000C2AA3">
        <w:tc>
          <w:tcPr>
            <w:tcW w:w="4573" w:type="dxa"/>
            <w:shd w:val="clear" w:color="auto" w:fill="auto"/>
          </w:tcPr>
          <w:p w14:paraId="13F6549D" w14:textId="25B56D7B"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 xml:space="preserve">Standardprosedyrer for alle prosesser som har innvirkning på kvaliteten og sikkerheten ved håndteringen av humane celler og vev (§ 8 </w:t>
            </w:r>
            <w:proofErr w:type="gramStart"/>
            <w:r w:rsidRPr="00260B2B">
              <w:rPr>
                <w:rFonts w:ascii="Arial" w:hAnsi="Arial" w:cs="Arial"/>
                <w:color w:val="2C301D"/>
                <w:sz w:val="18"/>
                <w:szCs w:val="18"/>
              </w:rPr>
              <w:t>a)*</w:t>
            </w:r>
            <w:proofErr w:type="gramEnd"/>
          </w:p>
        </w:tc>
        <w:tc>
          <w:tcPr>
            <w:tcW w:w="709" w:type="dxa"/>
            <w:shd w:val="clear" w:color="auto" w:fill="auto"/>
          </w:tcPr>
          <w:p w14:paraId="6C18C986" w14:textId="55AEB62D"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Ja</w:t>
            </w:r>
          </w:p>
        </w:tc>
        <w:tc>
          <w:tcPr>
            <w:tcW w:w="850" w:type="dxa"/>
            <w:shd w:val="clear" w:color="auto" w:fill="auto"/>
          </w:tcPr>
          <w:p w14:paraId="0DF80641" w14:textId="2F60FFFF"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Nei</w:t>
            </w:r>
          </w:p>
        </w:tc>
        <w:tc>
          <w:tcPr>
            <w:tcW w:w="3402" w:type="dxa"/>
            <w:shd w:val="clear" w:color="auto" w:fill="auto"/>
          </w:tcPr>
          <w:p w14:paraId="7F14A6BA" w14:textId="3B0B61AD"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1472" w:type="dxa"/>
            <w:shd w:val="clear" w:color="auto" w:fill="auto"/>
          </w:tcPr>
          <w:p w14:paraId="564D39D6" w14:textId="5012AA5A"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3169" w:type="dxa"/>
            <w:shd w:val="clear" w:color="auto" w:fill="auto"/>
          </w:tcPr>
          <w:p w14:paraId="6BB0A1C7" w14:textId="3A176D7A"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260B2B" w:rsidRPr="00260B2B" w14:paraId="020EC5C7" w14:textId="77777777" w:rsidTr="000C2AA3">
        <w:tc>
          <w:tcPr>
            <w:tcW w:w="4573" w:type="dxa"/>
            <w:shd w:val="clear" w:color="auto" w:fill="auto"/>
          </w:tcPr>
          <w:p w14:paraId="79AE8991" w14:textId="22DE954F"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 xml:space="preserve">Retningslinjer og rutiner som sikrer effektiv, pålitelig og korrekt journalføring, donorregistrering, koding og uttaks- og mottaksrapportering (§ 8 </w:t>
            </w:r>
            <w:proofErr w:type="gramStart"/>
            <w:r w:rsidRPr="00260B2B">
              <w:rPr>
                <w:rFonts w:ascii="Arial" w:hAnsi="Arial" w:cs="Arial"/>
                <w:color w:val="2C301D"/>
                <w:sz w:val="18"/>
                <w:szCs w:val="18"/>
              </w:rPr>
              <w:t>b)*</w:t>
            </w:r>
            <w:proofErr w:type="gramEnd"/>
          </w:p>
        </w:tc>
        <w:tc>
          <w:tcPr>
            <w:tcW w:w="709" w:type="dxa"/>
            <w:shd w:val="clear" w:color="auto" w:fill="auto"/>
          </w:tcPr>
          <w:p w14:paraId="37E084E6" w14:textId="7E9BCAE6"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Ja</w:t>
            </w:r>
          </w:p>
        </w:tc>
        <w:tc>
          <w:tcPr>
            <w:tcW w:w="850" w:type="dxa"/>
            <w:shd w:val="clear" w:color="auto" w:fill="auto"/>
          </w:tcPr>
          <w:p w14:paraId="3B5743E5" w14:textId="41968034"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Nei</w:t>
            </w:r>
          </w:p>
        </w:tc>
        <w:tc>
          <w:tcPr>
            <w:tcW w:w="3402" w:type="dxa"/>
            <w:shd w:val="clear" w:color="auto" w:fill="auto"/>
          </w:tcPr>
          <w:p w14:paraId="1DD487F4" w14:textId="3EAEF680"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1472" w:type="dxa"/>
            <w:shd w:val="clear" w:color="auto" w:fill="auto"/>
          </w:tcPr>
          <w:p w14:paraId="7D70545C" w14:textId="771E1070"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3169" w:type="dxa"/>
            <w:shd w:val="clear" w:color="auto" w:fill="auto"/>
          </w:tcPr>
          <w:p w14:paraId="59613A84" w14:textId="2FCFAE6C"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260B2B" w:rsidRPr="00260B2B" w14:paraId="15C0B1BA" w14:textId="77777777" w:rsidTr="000C2AA3">
        <w:tc>
          <w:tcPr>
            <w:tcW w:w="4573" w:type="dxa"/>
            <w:shd w:val="clear" w:color="auto" w:fill="auto"/>
          </w:tcPr>
          <w:p w14:paraId="4B94DC06" w14:textId="3C35D263"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 xml:space="preserve">Prosedyrer for å håndtere avvik fra kvalitets- og sikkerhetsstandardene som følger av denne forskriften (§ 8 </w:t>
            </w:r>
            <w:proofErr w:type="gramStart"/>
            <w:r w:rsidRPr="00260B2B">
              <w:rPr>
                <w:rFonts w:ascii="Arial" w:hAnsi="Arial" w:cs="Arial"/>
                <w:color w:val="2C301D"/>
                <w:sz w:val="18"/>
                <w:szCs w:val="18"/>
              </w:rPr>
              <w:t>c)*</w:t>
            </w:r>
            <w:proofErr w:type="gramEnd"/>
          </w:p>
        </w:tc>
        <w:tc>
          <w:tcPr>
            <w:tcW w:w="709" w:type="dxa"/>
            <w:shd w:val="clear" w:color="auto" w:fill="auto"/>
          </w:tcPr>
          <w:p w14:paraId="28C99E39" w14:textId="566696B8"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Ja</w:t>
            </w:r>
          </w:p>
        </w:tc>
        <w:tc>
          <w:tcPr>
            <w:tcW w:w="850" w:type="dxa"/>
            <w:shd w:val="clear" w:color="auto" w:fill="auto"/>
          </w:tcPr>
          <w:p w14:paraId="59C7C945" w14:textId="25F96DA1"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Nei</w:t>
            </w:r>
          </w:p>
        </w:tc>
        <w:tc>
          <w:tcPr>
            <w:tcW w:w="3402" w:type="dxa"/>
            <w:shd w:val="clear" w:color="auto" w:fill="auto"/>
          </w:tcPr>
          <w:p w14:paraId="608150BA" w14:textId="59335F5F"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1472" w:type="dxa"/>
            <w:shd w:val="clear" w:color="auto" w:fill="auto"/>
          </w:tcPr>
          <w:p w14:paraId="5C02E8A7" w14:textId="57699F68"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3169" w:type="dxa"/>
            <w:shd w:val="clear" w:color="auto" w:fill="auto"/>
          </w:tcPr>
          <w:p w14:paraId="76A43CE2" w14:textId="4D633B8D"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260B2B" w:rsidRPr="00260B2B" w14:paraId="5511E74F" w14:textId="77777777" w:rsidTr="000C2AA3">
        <w:tc>
          <w:tcPr>
            <w:tcW w:w="4573" w:type="dxa"/>
            <w:shd w:val="clear" w:color="auto" w:fill="auto"/>
          </w:tcPr>
          <w:p w14:paraId="63488D08" w14:textId="77D4FD79"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 xml:space="preserve">Prosedyrer for identifisering, registrering og håndtering av celler og vev som ikke oppfyller kravene til kvalitet og sikkerhet som er fastsatt i forskriften (§ 8 </w:t>
            </w:r>
            <w:proofErr w:type="gramStart"/>
            <w:r w:rsidRPr="00260B2B">
              <w:rPr>
                <w:rFonts w:ascii="Arial" w:hAnsi="Arial" w:cs="Arial"/>
                <w:color w:val="2C301D"/>
                <w:sz w:val="18"/>
                <w:szCs w:val="18"/>
              </w:rPr>
              <w:t>d)*</w:t>
            </w:r>
            <w:proofErr w:type="gramEnd"/>
          </w:p>
        </w:tc>
        <w:tc>
          <w:tcPr>
            <w:tcW w:w="709" w:type="dxa"/>
            <w:shd w:val="clear" w:color="auto" w:fill="auto"/>
          </w:tcPr>
          <w:p w14:paraId="715756FA" w14:textId="596527D2"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Ja</w:t>
            </w:r>
          </w:p>
        </w:tc>
        <w:tc>
          <w:tcPr>
            <w:tcW w:w="850" w:type="dxa"/>
            <w:shd w:val="clear" w:color="auto" w:fill="auto"/>
          </w:tcPr>
          <w:p w14:paraId="3EB0A450" w14:textId="44A224A0"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Nei</w:t>
            </w:r>
          </w:p>
        </w:tc>
        <w:tc>
          <w:tcPr>
            <w:tcW w:w="3402" w:type="dxa"/>
            <w:shd w:val="clear" w:color="auto" w:fill="auto"/>
          </w:tcPr>
          <w:p w14:paraId="199C75B2" w14:textId="0A154967"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1472" w:type="dxa"/>
            <w:shd w:val="clear" w:color="auto" w:fill="auto"/>
          </w:tcPr>
          <w:p w14:paraId="225BDEF8" w14:textId="6DADA81E"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3169" w:type="dxa"/>
            <w:shd w:val="clear" w:color="auto" w:fill="auto"/>
          </w:tcPr>
          <w:p w14:paraId="39859780" w14:textId="72F073A6"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000000" w:rsidRPr="00260B2B" w14:paraId="019AC9AD" w14:textId="77777777">
        <w:tc>
          <w:tcPr>
            <w:tcW w:w="4573" w:type="dxa"/>
            <w:tcBorders>
              <w:bottom w:val="single" w:sz="4" w:space="0" w:color="auto"/>
            </w:tcBorders>
            <w:shd w:val="clear" w:color="auto" w:fill="F2F2F2"/>
          </w:tcPr>
          <w:p w14:paraId="2AE3AB6D" w14:textId="77777777"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Avtaler med tredjepart (§ 9)</w:t>
            </w:r>
          </w:p>
        </w:tc>
        <w:tc>
          <w:tcPr>
            <w:tcW w:w="709" w:type="dxa"/>
            <w:tcBorders>
              <w:bottom w:val="single" w:sz="4" w:space="0" w:color="auto"/>
            </w:tcBorders>
            <w:shd w:val="clear" w:color="auto" w:fill="F2F2F2"/>
          </w:tcPr>
          <w:p w14:paraId="7B343362" w14:textId="77777777"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Ja</w:t>
            </w:r>
          </w:p>
        </w:tc>
        <w:tc>
          <w:tcPr>
            <w:tcW w:w="850" w:type="dxa"/>
            <w:tcBorders>
              <w:bottom w:val="single" w:sz="4" w:space="0" w:color="auto"/>
            </w:tcBorders>
            <w:shd w:val="clear" w:color="auto" w:fill="F2F2F2"/>
          </w:tcPr>
          <w:p w14:paraId="1CA43F0C" w14:textId="77777777"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Nei</w:t>
            </w:r>
          </w:p>
        </w:tc>
        <w:tc>
          <w:tcPr>
            <w:tcW w:w="3402" w:type="dxa"/>
            <w:tcBorders>
              <w:bottom w:val="single" w:sz="4" w:space="0" w:color="auto"/>
            </w:tcBorders>
            <w:shd w:val="clear" w:color="auto" w:fill="F2F2F2"/>
          </w:tcPr>
          <w:p w14:paraId="6413805B" w14:textId="77777777"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Kommentarer</w:t>
            </w:r>
          </w:p>
        </w:tc>
        <w:tc>
          <w:tcPr>
            <w:tcW w:w="1472" w:type="dxa"/>
            <w:tcBorders>
              <w:bottom w:val="single" w:sz="4" w:space="0" w:color="auto"/>
            </w:tcBorders>
            <w:shd w:val="clear" w:color="auto" w:fill="F2F2F2"/>
          </w:tcPr>
          <w:p w14:paraId="5B300A75" w14:textId="77777777"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Dok.nr.</w:t>
            </w:r>
          </w:p>
        </w:tc>
        <w:tc>
          <w:tcPr>
            <w:tcW w:w="3169" w:type="dxa"/>
            <w:tcBorders>
              <w:bottom w:val="single" w:sz="4" w:space="0" w:color="auto"/>
            </w:tcBorders>
            <w:shd w:val="clear" w:color="auto" w:fill="F2F2F2"/>
          </w:tcPr>
          <w:p w14:paraId="5D0E1DD1" w14:textId="09541932"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 xml:space="preserve">For </w:t>
            </w:r>
            <w:r w:rsidR="00DA488A">
              <w:rPr>
                <w:rFonts w:ascii="Arial" w:hAnsi="Arial" w:cs="Arial"/>
                <w:b/>
                <w:i/>
                <w:color w:val="2C301D"/>
                <w:sz w:val="18"/>
                <w:szCs w:val="18"/>
              </w:rPr>
              <w:t>DMP</w:t>
            </w:r>
          </w:p>
        </w:tc>
      </w:tr>
      <w:tr w:rsidR="00260B2B" w:rsidRPr="00260B2B" w14:paraId="22C7E1A4" w14:textId="77777777" w:rsidTr="000C2AA3">
        <w:trPr>
          <w:trHeight w:val="498"/>
        </w:trPr>
        <w:tc>
          <w:tcPr>
            <w:tcW w:w="4573" w:type="dxa"/>
            <w:tcBorders>
              <w:bottom w:val="single" w:sz="4" w:space="0" w:color="auto"/>
            </w:tcBorders>
            <w:shd w:val="clear" w:color="auto" w:fill="auto"/>
          </w:tcPr>
          <w:p w14:paraId="30BA9643" w14:textId="7D30E635"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Foreligger det avtaler med tredjepart?</w:t>
            </w:r>
          </w:p>
        </w:tc>
        <w:tc>
          <w:tcPr>
            <w:tcW w:w="709" w:type="dxa"/>
            <w:tcBorders>
              <w:bottom w:val="single" w:sz="4" w:space="0" w:color="auto"/>
            </w:tcBorders>
            <w:shd w:val="clear" w:color="auto" w:fill="auto"/>
          </w:tcPr>
          <w:p w14:paraId="01235781" w14:textId="3AD6959B"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Ja</w:t>
            </w:r>
          </w:p>
        </w:tc>
        <w:tc>
          <w:tcPr>
            <w:tcW w:w="850" w:type="dxa"/>
            <w:tcBorders>
              <w:bottom w:val="single" w:sz="4" w:space="0" w:color="auto"/>
            </w:tcBorders>
            <w:shd w:val="clear" w:color="auto" w:fill="auto"/>
          </w:tcPr>
          <w:p w14:paraId="43E0B2D0" w14:textId="2644A111"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Nei</w:t>
            </w:r>
          </w:p>
        </w:tc>
        <w:tc>
          <w:tcPr>
            <w:tcW w:w="3402" w:type="dxa"/>
            <w:shd w:val="clear" w:color="auto" w:fill="auto"/>
          </w:tcPr>
          <w:p w14:paraId="1E38A793" w14:textId="0D91A8EF"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1472" w:type="dxa"/>
            <w:shd w:val="clear" w:color="auto" w:fill="auto"/>
          </w:tcPr>
          <w:p w14:paraId="7E817D1A" w14:textId="2C5B085A"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3169" w:type="dxa"/>
            <w:shd w:val="clear" w:color="auto" w:fill="auto"/>
          </w:tcPr>
          <w:p w14:paraId="48A95252" w14:textId="3B5C21EA"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260B2B" w:rsidRPr="00260B2B" w14:paraId="3CBD42CF" w14:textId="77777777" w:rsidTr="000C2AA3">
        <w:trPr>
          <w:trHeight w:val="592"/>
        </w:trPr>
        <w:tc>
          <w:tcPr>
            <w:tcW w:w="4573" w:type="dxa"/>
            <w:tcBorders>
              <w:bottom w:val="single" w:sz="4" w:space="0" w:color="auto"/>
            </w:tcBorders>
            <w:shd w:val="clear" w:color="auto" w:fill="auto"/>
          </w:tcPr>
          <w:p w14:paraId="435ACEC7" w14:textId="57FC7291"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Inngås avtalene i tråd med kravene i forskriften?</w:t>
            </w:r>
          </w:p>
        </w:tc>
        <w:tc>
          <w:tcPr>
            <w:tcW w:w="709" w:type="dxa"/>
            <w:tcBorders>
              <w:bottom w:val="single" w:sz="4" w:space="0" w:color="auto"/>
            </w:tcBorders>
            <w:shd w:val="clear" w:color="auto" w:fill="auto"/>
          </w:tcPr>
          <w:p w14:paraId="0DBB874E" w14:textId="51E67D8A"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Ja</w:t>
            </w:r>
          </w:p>
        </w:tc>
        <w:tc>
          <w:tcPr>
            <w:tcW w:w="850" w:type="dxa"/>
            <w:tcBorders>
              <w:bottom w:val="single" w:sz="4" w:space="0" w:color="auto"/>
            </w:tcBorders>
            <w:shd w:val="clear" w:color="auto" w:fill="auto"/>
          </w:tcPr>
          <w:p w14:paraId="6E427B19" w14:textId="5B75BD59"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Nei</w:t>
            </w:r>
          </w:p>
        </w:tc>
        <w:tc>
          <w:tcPr>
            <w:tcW w:w="3402" w:type="dxa"/>
            <w:tcBorders>
              <w:bottom w:val="single" w:sz="4" w:space="0" w:color="auto"/>
            </w:tcBorders>
            <w:shd w:val="clear" w:color="auto" w:fill="auto"/>
          </w:tcPr>
          <w:p w14:paraId="07795E07" w14:textId="6862AB85"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1472" w:type="dxa"/>
            <w:tcBorders>
              <w:bottom w:val="single" w:sz="4" w:space="0" w:color="auto"/>
            </w:tcBorders>
            <w:shd w:val="clear" w:color="auto" w:fill="auto"/>
          </w:tcPr>
          <w:p w14:paraId="5618F467" w14:textId="588DD0D8"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3169" w:type="dxa"/>
            <w:tcBorders>
              <w:bottom w:val="single" w:sz="4" w:space="0" w:color="auto"/>
            </w:tcBorders>
            <w:shd w:val="clear" w:color="auto" w:fill="auto"/>
          </w:tcPr>
          <w:p w14:paraId="166506A9" w14:textId="5391C935"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000000" w:rsidRPr="00260B2B" w14:paraId="68A9F865" w14:textId="77777777">
        <w:tc>
          <w:tcPr>
            <w:tcW w:w="4573" w:type="dxa"/>
            <w:tcBorders>
              <w:bottom w:val="single" w:sz="4" w:space="0" w:color="auto"/>
            </w:tcBorders>
            <w:shd w:val="clear" w:color="auto" w:fill="F2F2F2"/>
          </w:tcPr>
          <w:p w14:paraId="43B8C8A1" w14:textId="77777777"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Avtaler med tredjelandsleverandører (§ 9a)</w:t>
            </w:r>
          </w:p>
        </w:tc>
        <w:tc>
          <w:tcPr>
            <w:tcW w:w="709" w:type="dxa"/>
            <w:tcBorders>
              <w:bottom w:val="single" w:sz="4" w:space="0" w:color="auto"/>
            </w:tcBorders>
            <w:shd w:val="clear" w:color="auto" w:fill="F2F2F2"/>
          </w:tcPr>
          <w:p w14:paraId="22F5A2A1" w14:textId="77777777"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Ja</w:t>
            </w:r>
          </w:p>
        </w:tc>
        <w:tc>
          <w:tcPr>
            <w:tcW w:w="850" w:type="dxa"/>
            <w:tcBorders>
              <w:bottom w:val="single" w:sz="4" w:space="0" w:color="auto"/>
            </w:tcBorders>
            <w:shd w:val="clear" w:color="auto" w:fill="F2F2F2"/>
          </w:tcPr>
          <w:p w14:paraId="446CC1AC" w14:textId="77777777"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Nei</w:t>
            </w:r>
          </w:p>
        </w:tc>
        <w:tc>
          <w:tcPr>
            <w:tcW w:w="3402" w:type="dxa"/>
            <w:tcBorders>
              <w:bottom w:val="single" w:sz="4" w:space="0" w:color="auto"/>
            </w:tcBorders>
            <w:shd w:val="clear" w:color="auto" w:fill="F2F2F2"/>
          </w:tcPr>
          <w:p w14:paraId="1B4EAC64" w14:textId="77777777"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Kommentarer</w:t>
            </w:r>
          </w:p>
        </w:tc>
        <w:tc>
          <w:tcPr>
            <w:tcW w:w="1472" w:type="dxa"/>
            <w:tcBorders>
              <w:bottom w:val="single" w:sz="4" w:space="0" w:color="auto"/>
            </w:tcBorders>
            <w:shd w:val="clear" w:color="auto" w:fill="F2F2F2"/>
          </w:tcPr>
          <w:p w14:paraId="3438480E" w14:textId="77777777"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Dok.nr.</w:t>
            </w:r>
          </w:p>
        </w:tc>
        <w:tc>
          <w:tcPr>
            <w:tcW w:w="3169" w:type="dxa"/>
            <w:tcBorders>
              <w:bottom w:val="single" w:sz="4" w:space="0" w:color="auto"/>
            </w:tcBorders>
            <w:shd w:val="clear" w:color="auto" w:fill="F2F2F2"/>
          </w:tcPr>
          <w:p w14:paraId="6E30FEC0" w14:textId="7F358AA8"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 xml:space="preserve">For </w:t>
            </w:r>
            <w:r w:rsidR="00DA488A">
              <w:rPr>
                <w:rFonts w:ascii="Arial" w:hAnsi="Arial" w:cs="Arial"/>
                <w:b/>
                <w:i/>
                <w:color w:val="2C301D"/>
                <w:sz w:val="18"/>
                <w:szCs w:val="18"/>
              </w:rPr>
              <w:t>DMP</w:t>
            </w:r>
          </w:p>
        </w:tc>
      </w:tr>
      <w:tr w:rsidR="00260B2B" w:rsidRPr="00260B2B" w14:paraId="2E54F93C" w14:textId="77777777" w:rsidTr="000C2AA3">
        <w:tc>
          <w:tcPr>
            <w:tcW w:w="4573" w:type="dxa"/>
            <w:tcBorders>
              <w:bottom w:val="single" w:sz="4" w:space="0" w:color="auto"/>
            </w:tcBorders>
            <w:shd w:val="clear" w:color="auto" w:fill="auto"/>
          </w:tcPr>
          <w:p w14:paraId="5BAB2337" w14:textId="7D4BE80B"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 xml:space="preserve">Har virksomheten inngått skriftlige avtaler med tredjelandsleverandører før import av celler og vev. Overføring av celler og vev fra land utenfor EU/EØS kan bare finne sted etter godkjenning fra </w:t>
            </w:r>
            <w:r w:rsidR="00DA488A">
              <w:rPr>
                <w:rFonts w:ascii="Arial" w:hAnsi="Arial" w:cs="Arial"/>
                <w:color w:val="2C301D"/>
                <w:sz w:val="18"/>
                <w:szCs w:val="18"/>
              </w:rPr>
              <w:t>DMP</w:t>
            </w:r>
            <w:r w:rsidRPr="00260B2B">
              <w:rPr>
                <w:rFonts w:ascii="Arial" w:hAnsi="Arial" w:cs="Arial"/>
                <w:color w:val="2C301D"/>
                <w:sz w:val="18"/>
                <w:szCs w:val="18"/>
              </w:rPr>
              <w:t xml:space="preserve"> jf. § 4 og § 44.</w:t>
            </w:r>
          </w:p>
          <w:p w14:paraId="4F72DDBB" w14:textId="77777777" w:rsidR="00260B2B" w:rsidRPr="00260B2B" w:rsidRDefault="00260B2B" w:rsidP="00857123">
            <w:pPr>
              <w:rPr>
                <w:rFonts w:ascii="Arial" w:hAnsi="Arial" w:cs="Arial"/>
                <w:color w:val="2C301D"/>
                <w:sz w:val="18"/>
                <w:szCs w:val="18"/>
              </w:rPr>
            </w:pPr>
          </w:p>
        </w:tc>
        <w:tc>
          <w:tcPr>
            <w:tcW w:w="709" w:type="dxa"/>
            <w:tcBorders>
              <w:bottom w:val="single" w:sz="4" w:space="0" w:color="auto"/>
            </w:tcBorders>
            <w:shd w:val="clear" w:color="auto" w:fill="auto"/>
          </w:tcPr>
          <w:p w14:paraId="04B1263B" w14:textId="7EC53078" w:rsidR="00260B2B" w:rsidRPr="00260B2B" w:rsidRDefault="009205C9" w:rsidP="00857123">
            <w:pPr>
              <w:rPr>
                <w:rFonts w:ascii="Arial" w:hAnsi="Arial" w:cs="Arial"/>
                <w:color w:val="2C301D"/>
                <w:sz w:val="18"/>
                <w:szCs w:val="18"/>
              </w:rPr>
            </w:pPr>
            <w:r>
              <w:rPr>
                <w:rFonts w:ascii="Arial" w:hAnsi="Arial" w:cs="Arial"/>
                <w:color w:val="2C301D"/>
                <w:sz w:val="18"/>
                <w:szCs w:val="18"/>
              </w:rPr>
              <w:lastRenderedPageBreak/>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Ja</w:t>
            </w:r>
          </w:p>
        </w:tc>
        <w:tc>
          <w:tcPr>
            <w:tcW w:w="850" w:type="dxa"/>
            <w:tcBorders>
              <w:bottom w:val="single" w:sz="4" w:space="0" w:color="auto"/>
            </w:tcBorders>
            <w:shd w:val="clear" w:color="auto" w:fill="auto"/>
          </w:tcPr>
          <w:p w14:paraId="1B144A00" w14:textId="3406956F"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671D40">
              <w:rPr>
                <w:rFonts w:ascii="Arial" w:hAnsi="Arial" w:cs="Arial"/>
                <w:color w:val="2C301D"/>
                <w:sz w:val="18"/>
                <w:szCs w:val="18"/>
              </w:rPr>
              <w:t xml:space="preserve"> Nei</w:t>
            </w:r>
          </w:p>
        </w:tc>
        <w:tc>
          <w:tcPr>
            <w:tcW w:w="3402" w:type="dxa"/>
            <w:tcBorders>
              <w:bottom w:val="single" w:sz="4" w:space="0" w:color="auto"/>
            </w:tcBorders>
            <w:shd w:val="clear" w:color="auto" w:fill="auto"/>
          </w:tcPr>
          <w:p w14:paraId="7467AE0D" w14:textId="1AE0CED2"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1472" w:type="dxa"/>
            <w:tcBorders>
              <w:bottom w:val="single" w:sz="4" w:space="0" w:color="auto"/>
            </w:tcBorders>
            <w:shd w:val="clear" w:color="auto" w:fill="auto"/>
          </w:tcPr>
          <w:p w14:paraId="488D1093" w14:textId="3D6B1C97"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3169" w:type="dxa"/>
            <w:tcBorders>
              <w:bottom w:val="single" w:sz="4" w:space="0" w:color="auto"/>
            </w:tcBorders>
            <w:shd w:val="clear" w:color="auto" w:fill="auto"/>
          </w:tcPr>
          <w:p w14:paraId="66C1A7F3" w14:textId="51349F93"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000000" w:rsidRPr="00260B2B" w14:paraId="4EF63D7C" w14:textId="77777777">
        <w:tc>
          <w:tcPr>
            <w:tcW w:w="4573" w:type="dxa"/>
            <w:tcBorders>
              <w:bottom w:val="single" w:sz="4" w:space="0" w:color="auto"/>
            </w:tcBorders>
            <w:shd w:val="clear" w:color="auto" w:fill="F2F2F2"/>
          </w:tcPr>
          <w:p w14:paraId="0CEA321D"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Dokumentasjon om tredjelandsleverandører (§ 9b)</w:t>
            </w:r>
          </w:p>
        </w:tc>
        <w:tc>
          <w:tcPr>
            <w:tcW w:w="709" w:type="dxa"/>
            <w:tcBorders>
              <w:bottom w:val="single" w:sz="4" w:space="0" w:color="auto"/>
            </w:tcBorders>
            <w:shd w:val="clear" w:color="auto" w:fill="F2F2F2"/>
          </w:tcPr>
          <w:p w14:paraId="0F9148AC"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Ja</w:t>
            </w:r>
          </w:p>
        </w:tc>
        <w:tc>
          <w:tcPr>
            <w:tcW w:w="850" w:type="dxa"/>
            <w:tcBorders>
              <w:bottom w:val="single" w:sz="4" w:space="0" w:color="auto"/>
            </w:tcBorders>
            <w:shd w:val="clear" w:color="auto" w:fill="F2F2F2"/>
          </w:tcPr>
          <w:p w14:paraId="539DA28F"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Nei</w:t>
            </w:r>
          </w:p>
        </w:tc>
        <w:tc>
          <w:tcPr>
            <w:tcW w:w="3402" w:type="dxa"/>
            <w:tcBorders>
              <w:bottom w:val="single" w:sz="4" w:space="0" w:color="auto"/>
            </w:tcBorders>
            <w:shd w:val="clear" w:color="auto" w:fill="F2F2F2"/>
          </w:tcPr>
          <w:p w14:paraId="61722B01"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Kommentarer</w:t>
            </w:r>
          </w:p>
        </w:tc>
        <w:tc>
          <w:tcPr>
            <w:tcW w:w="1472" w:type="dxa"/>
            <w:tcBorders>
              <w:bottom w:val="single" w:sz="4" w:space="0" w:color="auto"/>
            </w:tcBorders>
            <w:shd w:val="clear" w:color="auto" w:fill="F2F2F2"/>
          </w:tcPr>
          <w:p w14:paraId="73E8A425" w14:textId="77777777" w:rsidR="00260B2B" w:rsidRPr="00260B2B" w:rsidRDefault="00260B2B" w:rsidP="00857123">
            <w:pPr>
              <w:rPr>
                <w:rFonts w:ascii="Arial" w:hAnsi="Arial" w:cs="Arial"/>
                <w:b/>
                <w:i/>
                <w:color w:val="2C301D"/>
                <w:sz w:val="18"/>
                <w:szCs w:val="18"/>
              </w:rPr>
            </w:pPr>
            <w:r w:rsidRPr="00260B2B">
              <w:rPr>
                <w:rFonts w:ascii="Arial" w:hAnsi="Arial" w:cs="Arial"/>
                <w:b/>
                <w:i/>
                <w:color w:val="2C301D"/>
                <w:sz w:val="18"/>
                <w:szCs w:val="18"/>
              </w:rPr>
              <w:t>Dok.nr.</w:t>
            </w:r>
          </w:p>
        </w:tc>
        <w:tc>
          <w:tcPr>
            <w:tcW w:w="3169" w:type="dxa"/>
            <w:tcBorders>
              <w:bottom w:val="single" w:sz="4" w:space="0" w:color="auto"/>
            </w:tcBorders>
            <w:shd w:val="clear" w:color="auto" w:fill="F2F2F2"/>
          </w:tcPr>
          <w:p w14:paraId="3EEE1707" w14:textId="20C636DD" w:rsidR="00260B2B" w:rsidRPr="00260B2B" w:rsidRDefault="00260B2B" w:rsidP="00857123">
            <w:pPr>
              <w:rPr>
                <w:rFonts w:ascii="Arial" w:hAnsi="Arial" w:cs="Arial"/>
                <w:color w:val="2C301D"/>
                <w:sz w:val="18"/>
                <w:szCs w:val="18"/>
              </w:rPr>
            </w:pPr>
            <w:r w:rsidRPr="00260B2B">
              <w:rPr>
                <w:rFonts w:ascii="Arial" w:hAnsi="Arial" w:cs="Arial"/>
                <w:b/>
                <w:i/>
                <w:color w:val="2C301D"/>
                <w:sz w:val="18"/>
                <w:szCs w:val="18"/>
              </w:rPr>
              <w:t xml:space="preserve">For </w:t>
            </w:r>
            <w:r w:rsidR="00DA488A">
              <w:rPr>
                <w:rFonts w:ascii="Arial" w:hAnsi="Arial" w:cs="Arial"/>
                <w:b/>
                <w:i/>
                <w:color w:val="2C301D"/>
                <w:sz w:val="18"/>
                <w:szCs w:val="18"/>
              </w:rPr>
              <w:t>DMP</w:t>
            </w:r>
          </w:p>
        </w:tc>
      </w:tr>
      <w:tr w:rsidR="00260B2B" w:rsidRPr="00260B2B" w14:paraId="044AC572" w14:textId="77777777" w:rsidTr="000C2AA3">
        <w:tc>
          <w:tcPr>
            <w:tcW w:w="4573" w:type="dxa"/>
            <w:tcBorders>
              <w:bottom w:val="single" w:sz="4" w:space="0" w:color="auto"/>
            </w:tcBorders>
            <w:shd w:val="clear" w:color="auto" w:fill="auto"/>
          </w:tcPr>
          <w:p w14:paraId="6F43BA81" w14:textId="2CFA24ED"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Foreligger det dokumentasjon beskrevet under § 9b 1-9 fra tredjelandsleverandører (utenfor EU/EØS) som det planlegges å importere celler og vev fra?</w:t>
            </w:r>
          </w:p>
        </w:tc>
        <w:tc>
          <w:tcPr>
            <w:tcW w:w="709" w:type="dxa"/>
            <w:tcBorders>
              <w:bottom w:val="single" w:sz="4" w:space="0" w:color="auto"/>
            </w:tcBorders>
            <w:shd w:val="clear" w:color="auto" w:fill="auto"/>
          </w:tcPr>
          <w:p w14:paraId="1456C7F9" w14:textId="214E300E"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850" w:type="dxa"/>
            <w:tcBorders>
              <w:bottom w:val="single" w:sz="4" w:space="0" w:color="auto"/>
            </w:tcBorders>
            <w:shd w:val="clear" w:color="auto" w:fill="auto"/>
          </w:tcPr>
          <w:p w14:paraId="60425E84" w14:textId="7BC32A77"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Nei</w:t>
            </w:r>
          </w:p>
        </w:tc>
        <w:tc>
          <w:tcPr>
            <w:tcW w:w="3402" w:type="dxa"/>
            <w:tcBorders>
              <w:bottom w:val="single" w:sz="4" w:space="0" w:color="auto"/>
            </w:tcBorders>
            <w:shd w:val="clear" w:color="auto" w:fill="auto"/>
          </w:tcPr>
          <w:p w14:paraId="6D30DD98" w14:textId="6ADAB89F"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1472" w:type="dxa"/>
            <w:tcBorders>
              <w:bottom w:val="single" w:sz="4" w:space="0" w:color="auto"/>
            </w:tcBorders>
            <w:shd w:val="clear" w:color="auto" w:fill="auto"/>
          </w:tcPr>
          <w:p w14:paraId="06B202CA" w14:textId="63E98D04"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c>
          <w:tcPr>
            <w:tcW w:w="3169" w:type="dxa"/>
            <w:tcBorders>
              <w:bottom w:val="single" w:sz="4" w:space="0" w:color="auto"/>
            </w:tcBorders>
            <w:shd w:val="clear" w:color="auto" w:fill="auto"/>
          </w:tcPr>
          <w:p w14:paraId="7621A884" w14:textId="11D3C9F8"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bl>
    <w:p w14:paraId="6AF9FDF6" w14:textId="77777777" w:rsidR="00260B2B" w:rsidRPr="005F7A7E" w:rsidRDefault="00260B2B" w:rsidP="00793260">
      <w:pPr>
        <w:rPr>
          <w:rFonts w:ascii="Arial" w:hAnsi="Arial" w:cs="Arial"/>
          <w:color w:val="2C301D"/>
          <w:sz w:val="20"/>
          <w:szCs w:val="20"/>
        </w:rPr>
      </w:pPr>
    </w:p>
    <w:tbl>
      <w:tblPr>
        <w:tblW w:w="141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707"/>
        <w:gridCol w:w="992"/>
        <w:gridCol w:w="1219"/>
        <w:gridCol w:w="6257"/>
      </w:tblGrid>
      <w:tr w:rsidR="00260B2B" w:rsidRPr="005F7A7E" w14:paraId="73AB7FFB" w14:textId="77777777" w:rsidTr="009205C9">
        <w:tc>
          <w:tcPr>
            <w:tcW w:w="14175" w:type="dxa"/>
            <w:gridSpan w:val="4"/>
            <w:tcBorders>
              <w:top w:val="single" w:sz="4" w:space="0" w:color="auto"/>
              <w:bottom w:val="single" w:sz="4" w:space="0" w:color="auto"/>
            </w:tcBorders>
            <w:shd w:val="clear" w:color="auto" w:fill="CCF9C2"/>
          </w:tcPr>
          <w:p w14:paraId="72604E5F" w14:textId="2F92C0D7" w:rsidR="00260B2B" w:rsidRPr="005F7A7E" w:rsidRDefault="00260B2B" w:rsidP="00857123">
            <w:pPr>
              <w:rPr>
                <w:rFonts w:ascii="Arial" w:hAnsi="Arial" w:cs="Arial"/>
                <w:b/>
                <w:color w:val="2C301D"/>
                <w:sz w:val="20"/>
                <w:szCs w:val="20"/>
              </w:rPr>
            </w:pPr>
            <w:r w:rsidRPr="005F7A7E">
              <w:rPr>
                <w:rFonts w:ascii="Arial" w:hAnsi="Arial" w:cs="Arial"/>
                <w:b/>
                <w:color w:val="2C301D"/>
                <w:sz w:val="20"/>
                <w:szCs w:val="20"/>
              </w:rPr>
              <w:t>Kapittel 3. Krav til virksomhetens lokaler og utstyr mv. ved prosessering</w:t>
            </w:r>
          </w:p>
        </w:tc>
      </w:tr>
      <w:tr w:rsidR="00F306AB" w:rsidRPr="00260B2B" w14:paraId="7862FD62" w14:textId="77777777">
        <w:tc>
          <w:tcPr>
            <w:tcW w:w="14175" w:type="dxa"/>
            <w:gridSpan w:val="4"/>
            <w:shd w:val="clear" w:color="auto" w:fill="F2F2F2"/>
          </w:tcPr>
          <w:p w14:paraId="6A4F1EF1" w14:textId="29CE9E38" w:rsidR="00F306AB" w:rsidRPr="00260B2B" w:rsidRDefault="00F306AB" w:rsidP="00857123">
            <w:pPr>
              <w:rPr>
                <w:rFonts w:ascii="Arial" w:hAnsi="Arial" w:cs="Arial"/>
                <w:b/>
                <w:i/>
                <w:color w:val="2C301D"/>
                <w:sz w:val="18"/>
                <w:szCs w:val="18"/>
              </w:rPr>
            </w:pPr>
            <w:r w:rsidRPr="00260B2B">
              <w:rPr>
                <w:rFonts w:ascii="Arial" w:hAnsi="Arial" w:cs="Arial"/>
                <w:b/>
                <w:i/>
                <w:color w:val="2C301D"/>
                <w:sz w:val="18"/>
                <w:szCs w:val="18"/>
              </w:rPr>
              <w:t>Generelle krav til utstyr mv. (§ 10)</w:t>
            </w:r>
            <w:r w:rsidRPr="00260B2B">
              <w:rPr>
                <w:rStyle w:val="Fotnotereferanse"/>
                <w:rFonts w:ascii="Arial" w:hAnsi="Arial" w:cs="Arial"/>
                <w:b/>
                <w:i/>
                <w:color w:val="2C301D"/>
                <w:sz w:val="18"/>
                <w:szCs w:val="18"/>
              </w:rPr>
              <w:footnoteReference w:id="1"/>
            </w:r>
          </w:p>
        </w:tc>
      </w:tr>
      <w:tr w:rsidR="00260B2B" w:rsidRPr="00260B2B" w14:paraId="6DEFA36B" w14:textId="77777777" w:rsidTr="009205C9">
        <w:tc>
          <w:tcPr>
            <w:tcW w:w="5707" w:type="dxa"/>
            <w:shd w:val="clear" w:color="auto" w:fill="auto"/>
          </w:tcPr>
          <w:p w14:paraId="16CA5502" w14:textId="21C221AD" w:rsidR="00260B2B" w:rsidRPr="00260B2B" w:rsidRDefault="00260B2B" w:rsidP="00857123">
            <w:pPr>
              <w:pStyle w:val="NormalWeb"/>
              <w:spacing w:before="0"/>
              <w:rPr>
                <w:rFonts w:ascii="Arial" w:hAnsi="Arial" w:cs="Arial"/>
                <w:color w:val="2C301D"/>
                <w:sz w:val="18"/>
                <w:szCs w:val="18"/>
              </w:rPr>
            </w:pPr>
            <w:r w:rsidRPr="00260B2B">
              <w:rPr>
                <w:rFonts w:ascii="Arial" w:hAnsi="Arial" w:cs="Arial"/>
                <w:color w:val="2C301D"/>
                <w:sz w:val="18"/>
                <w:szCs w:val="18"/>
              </w:rPr>
              <w:t>Utstyr og materialer er utformet, vedlikeholdt og tilpasset den tiltenkte bruk slik at risiko for mottakere og personell minimeres</w:t>
            </w:r>
          </w:p>
        </w:tc>
        <w:tc>
          <w:tcPr>
            <w:tcW w:w="992" w:type="dxa"/>
            <w:shd w:val="clear" w:color="auto" w:fill="auto"/>
          </w:tcPr>
          <w:p w14:paraId="6B2BEDCA" w14:textId="1376ABFF"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 </w:t>
            </w:r>
          </w:p>
        </w:tc>
        <w:tc>
          <w:tcPr>
            <w:tcW w:w="1219" w:type="dxa"/>
            <w:shd w:val="clear" w:color="auto" w:fill="auto"/>
          </w:tcPr>
          <w:p w14:paraId="0F4E43D7" w14:textId="14FF38E2"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488D407C" w14:textId="6ED95E6B" w:rsidR="00260B2B" w:rsidRPr="00260B2B" w:rsidRDefault="00F306AB"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5D7C8C26" w14:textId="77777777" w:rsidTr="00233FA2">
        <w:trPr>
          <w:trHeight w:val="463"/>
        </w:trPr>
        <w:tc>
          <w:tcPr>
            <w:tcW w:w="5707" w:type="dxa"/>
            <w:shd w:val="clear" w:color="auto" w:fill="auto"/>
          </w:tcPr>
          <w:p w14:paraId="1D6A2AE9" w14:textId="4E9F39D8"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 xml:space="preserve">Nytt og reparert utstyr testes når det installeres, og valideres før bruk </w:t>
            </w:r>
          </w:p>
        </w:tc>
        <w:tc>
          <w:tcPr>
            <w:tcW w:w="992" w:type="dxa"/>
            <w:shd w:val="clear" w:color="auto" w:fill="auto"/>
          </w:tcPr>
          <w:p w14:paraId="0CFCEEE2" w14:textId="4CC8385B"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5E651D74" w14:textId="28E665D5"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6827E4AC" w14:textId="694D7A49" w:rsidR="00260B2B" w:rsidRPr="00260B2B" w:rsidRDefault="00F306AB"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5D751F32" w14:textId="77777777" w:rsidTr="00233FA2">
        <w:trPr>
          <w:trHeight w:val="442"/>
        </w:trPr>
        <w:tc>
          <w:tcPr>
            <w:tcW w:w="5707" w:type="dxa"/>
            <w:shd w:val="clear" w:color="auto" w:fill="auto"/>
          </w:tcPr>
          <w:p w14:paraId="41B0F9B4" w14:textId="4D7AFE51" w:rsidR="00260B2B" w:rsidRPr="00260B2B" w:rsidRDefault="00260B2B" w:rsidP="00857123">
            <w:pPr>
              <w:pStyle w:val="NormalWeb"/>
              <w:spacing w:before="0"/>
              <w:rPr>
                <w:rFonts w:ascii="Arial" w:hAnsi="Arial" w:cs="Arial"/>
                <w:color w:val="2C301D"/>
                <w:sz w:val="18"/>
                <w:szCs w:val="18"/>
              </w:rPr>
            </w:pPr>
            <w:r w:rsidRPr="00260B2B">
              <w:rPr>
                <w:rFonts w:ascii="Arial" w:hAnsi="Arial" w:cs="Arial"/>
                <w:color w:val="2C301D"/>
                <w:sz w:val="18"/>
                <w:szCs w:val="18"/>
              </w:rPr>
              <w:t>Testresultatene dokumenteres</w:t>
            </w:r>
          </w:p>
        </w:tc>
        <w:tc>
          <w:tcPr>
            <w:tcW w:w="992" w:type="dxa"/>
            <w:shd w:val="clear" w:color="auto" w:fill="auto"/>
          </w:tcPr>
          <w:p w14:paraId="3D6832CE" w14:textId="51BE5BEC"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6171CD18" w14:textId="6CDCC5D3"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65D5FDC3" w14:textId="63CC8E22" w:rsidR="00260B2B" w:rsidRPr="00260B2B" w:rsidRDefault="00F306AB"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5826D9CD" w14:textId="77777777" w:rsidTr="009205C9">
        <w:tc>
          <w:tcPr>
            <w:tcW w:w="5707" w:type="dxa"/>
            <w:shd w:val="clear" w:color="auto" w:fill="auto"/>
          </w:tcPr>
          <w:p w14:paraId="41CC962F" w14:textId="027B4405" w:rsidR="00260B2B" w:rsidRPr="009205C9" w:rsidRDefault="00260B2B" w:rsidP="00857123">
            <w:pPr>
              <w:pStyle w:val="NormalWeb"/>
              <w:spacing w:before="0"/>
              <w:rPr>
                <w:rFonts w:ascii="Arial" w:hAnsi="Arial" w:cs="Arial"/>
                <w:color w:val="2C301D"/>
                <w:sz w:val="18"/>
                <w:szCs w:val="18"/>
              </w:rPr>
            </w:pPr>
            <w:r w:rsidRPr="00260B2B">
              <w:rPr>
                <w:rFonts w:ascii="Arial" w:hAnsi="Arial" w:cs="Arial"/>
                <w:color w:val="2C301D"/>
                <w:sz w:val="18"/>
                <w:szCs w:val="18"/>
              </w:rPr>
              <w:t>Virksomhetens prosedyrer omfatter nøyaktige spesifikasjoner for tilsettingsstoffer og emballasjematerialer</w:t>
            </w:r>
          </w:p>
        </w:tc>
        <w:tc>
          <w:tcPr>
            <w:tcW w:w="992" w:type="dxa"/>
            <w:shd w:val="clear" w:color="auto" w:fill="auto"/>
          </w:tcPr>
          <w:p w14:paraId="60AA6E9A" w14:textId="3A722A9A"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0561E882" w14:textId="19673B9C"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18217F8C" w14:textId="6E6F2087" w:rsidR="00260B2B" w:rsidRPr="00260B2B" w:rsidRDefault="00F306AB"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F306AB" w:rsidRPr="00260B2B" w14:paraId="0E9E720E" w14:textId="77777777">
        <w:tc>
          <w:tcPr>
            <w:tcW w:w="14175" w:type="dxa"/>
            <w:gridSpan w:val="4"/>
            <w:shd w:val="clear" w:color="auto" w:fill="F2F2F2"/>
          </w:tcPr>
          <w:p w14:paraId="08FDE09C" w14:textId="1BAE0D41" w:rsidR="00F306AB" w:rsidRPr="00260B2B" w:rsidRDefault="00F306AB" w:rsidP="00857123">
            <w:pPr>
              <w:rPr>
                <w:rFonts w:ascii="Arial" w:hAnsi="Arial" w:cs="Arial"/>
                <w:b/>
                <w:i/>
                <w:color w:val="2C301D"/>
                <w:sz w:val="18"/>
                <w:szCs w:val="18"/>
              </w:rPr>
            </w:pPr>
            <w:r w:rsidRPr="00260B2B">
              <w:rPr>
                <w:rFonts w:ascii="Arial" w:hAnsi="Arial" w:cs="Arial"/>
                <w:b/>
                <w:i/>
                <w:color w:val="2C301D"/>
                <w:sz w:val="18"/>
                <w:szCs w:val="18"/>
              </w:rPr>
              <w:t>Krav til kritisk utstyr (§ 11)</w:t>
            </w:r>
            <w:r w:rsidRPr="00260B2B">
              <w:rPr>
                <w:rStyle w:val="Fotnotereferanse"/>
                <w:rFonts w:ascii="Arial" w:hAnsi="Arial" w:cs="Arial"/>
                <w:b/>
                <w:i/>
                <w:color w:val="2C301D"/>
                <w:sz w:val="18"/>
                <w:szCs w:val="18"/>
              </w:rPr>
              <w:footnoteReference w:id="2"/>
            </w:r>
          </w:p>
        </w:tc>
      </w:tr>
      <w:tr w:rsidR="00260B2B" w:rsidRPr="00260B2B" w14:paraId="04708BD7" w14:textId="77777777" w:rsidTr="009205C9">
        <w:tc>
          <w:tcPr>
            <w:tcW w:w="5707" w:type="dxa"/>
            <w:shd w:val="clear" w:color="auto" w:fill="auto"/>
          </w:tcPr>
          <w:p w14:paraId="22A437C6" w14:textId="45835B79"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Alt kritisk utstyr og tekniske apparater blir identifisert og validert, samt jevnlig inspisert og vedlikeholdt i overensstemmelse med produsentens anvisninger</w:t>
            </w:r>
          </w:p>
        </w:tc>
        <w:tc>
          <w:tcPr>
            <w:tcW w:w="992" w:type="dxa"/>
            <w:shd w:val="clear" w:color="auto" w:fill="auto"/>
          </w:tcPr>
          <w:p w14:paraId="10FC6ABE" w14:textId="06B06420"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3E97BD43" w14:textId="3684F4E5"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5E447CB1" w14:textId="044F3720" w:rsidR="00260B2B" w:rsidRPr="00260B2B" w:rsidRDefault="00F306AB"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50A1B2EA" w14:textId="77777777" w:rsidTr="009205C9">
        <w:trPr>
          <w:trHeight w:val="871"/>
        </w:trPr>
        <w:tc>
          <w:tcPr>
            <w:tcW w:w="5707" w:type="dxa"/>
            <w:shd w:val="clear" w:color="auto" w:fill="auto"/>
          </w:tcPr>
          <w:p w14:paraId="6CB15C0B" w14:textId="77777777"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Utstyr eller materiale som har betydning for kritiske oppbevarings- eller behandlingsparametere overvåkes slik at feil og mangler identifiseres</w:t>
            </w:r>
          </w:p>
          <w:p w14:paraId="6B2500E3" w14:textId="77777777" w:rsidR="00260B2B" w:rsidRPr="00260B2B" w:rsidRDefault="00260B2B" w:rsidP="00857123">
            <w:pPr>
              <w:rPr>
                <w:rFonts w:ascii="Arial" w:hAnsi="Arial" w:cs="Arial"/>
                <w:color w:val="2C301D"/>
                <w:sz w:val="18"/>
                <w:szCs w:val="18"/>
              </w:rPr>
            </w:pPr>
          </w:p>
          <w:p w14:paraId="65E2F13F" w14:textId="5B590B2B" w:rsidR="00260B2B" w:rsidRPr="00260B2B" w:rsidRDefault="00260B2B" w:rsidP="009205C9">
            <w:pPr>
              <w:rPr>
                <w:rFonts w:ascii="Arial" w:hAnsi="Arial" w:cs="Arial"/>
                <w:color w:val="2C301D"/>
                <w:sz w:val="18"/>
                <w:szCs w:val="18"/>
              </w:rPr>
            </w:pPr>
            <w:r w:rsidRPr="00260B2B">
              <w:rPr>
                <w:rFonts w:ascii="Arial" w:hAnsi="Arial" w:cs="Arial"/>
                <w:color w:val="2C301D"/>
                <w:sz w:val="18"/>
                <w:szCs w:val="18"/>
              </w:rPr>
              <w:t>Overvåkingen sikrer at de kritiske parameterne til enhver tid holdes innenfor akseptable nivåer. Alt utstyr med en kritisk målefunksjon kalibreres mot en eventuell sporbar standard</w:t>
            </w:r>
          </w:p>
        </w:tc>
        <w:tc>
          <w:tcPr>
            <w:tcW w:w="992" w:type="dxa"/>
            <w:shd w:val="clear" w:color="auto" w:fill="auto"/>
          </w:tcPr>
          <w:p w14:paraId="4E4DEFA1" w14:textId="62D7946C"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1EEEC2FD" w14:textId="58EE11FA"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48BB3309" w14:textId="6DD1431C" w:rsidR="00260B2B" w:rsidRPr="00260B2B" w:rsidRDefault="00F306AB"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4B98E64D" w14:textId="77777777" w:rsidTr="009205C9">
        <w:tc>
          <w:tcPr>
            <w:tcW w:w="5707" w:type="dxa"/>
            <w:shd w:val="clear" w:color="auto" w:fill="auto"/>
          </w:tcPr>
          <w:p w14:paraId="17B2A35B" w14:textId="020E6524" w:rsidR="00260B2B" w:rsidRPr="00260B2B" w:rsidRDefault="00260B2B" w:rsidP="009205C9">
            <w:pPr>
              <w:rPr>
                <w:rFonts w:ascii="Arial" w:hAnsi="Arial" w:cs="Arial"/>
                <w:color w:val="2C301D"/>
                <w:sz w:val="18"/>
                <w:szCs w:val="18"/>
              </w:rPr>
            </w:pPr>
            <w:r w:rsidRPr="00260B2B">
              <w:rPr>
                <w:rFonts w:ascii="Arial" w:hAnsi="Arial" w:cs="Arial"/>
                <w:color w:val="2C301D"/>
                <w:sz w:val="18"/>
                <w:szCs w:val="18"/>
              </w:rPr>
              <w:t>Vedlikehold, service, rengjøring, desinfisering og rensing av alt kritisk utstyr utføres jevnlig og dokumenteres</w:t>
            </w:r>
          </w:p>
        </w:tc>
        <w:tc>
          <w:tcPr>
            <w:tcW w:w="992" w:type="dxa"/>
            <w:shd w:val="clear" w:color="auto" w:fill="auto"/>
          </w:tcPr>
          <w:p w14:paraId="3B31AAAF" w14:textId="4BB47976"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7B6DC021" w14:textId="196026F7"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3C70B9E9" w14:textId="3023D54C" w:rsidR="00260B2B" w:rsidRPr="00260B2B" w:rsidRDefault="00F306AB"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3126DDB0" w14:textId="77777777" w:rsidTr="009205C9">
        <w:tc>
          <w:tcPr>
            <w:tcW w:w="5707" w:type="dxa"/>
            <w:shd w:val="clear" w:color="auto" w:fill="auto"/>
          </w:tcPr>
          <w:p w14:paraId="6A3B1739" w14:textId="7D4AB47F" w:rsidR="00260B2B" w:rsidRPr="00260B2B" w:rsidRDefault="00260B2B" w:rsidP="009205C9">
            <w:pPr>
              <w:rPr>
                <w:rFonts w:ascii="Arial" w:hAnsi="Arial" w:cs="Arial"/>
                <w:color w:val="2C301D"/>
                <w:sz w:val="18"/>
                <w:szCs w:val="18"/>
              </w:rPr>
            </w:pPr>
            <w:r w:rsidRPr="00260B2B">
              <w:rPr>
                <w:rFonts w:ascii="Arial" w:hAnsi="Arial" w:cs="Arial"/>
                <w:color w:val="2C301D"/>
                <w:sz w:val="18"/>
                <w:szCs w:val="18"/>
              </w:rPr>
              <w:lastRenderedPageBreak/>
              <w:t>Hver enkelt del av det kritiske utstyret har en standard operasjonsprosedyre med en detaljert beskrivelse av tiltak ved feil eller driftsstans</w:t>
            </w:r>
          </w:p>
        </w:tc>
        <w:tc>
          <w:tcPr>
            <w:tcW w:w="992" w:type="dxa"/>
            <w:shd w:val="clear" w:color="auto" w:fill="auto"/>
          </w:tcPr>
          <w:p w14:paraId="77F6C71C" w14:textId="36D33E1C"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51418278" w14:textId="6690B65A"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593714D4" w14:textId="69ACDCEB" w:rsidR="00260B2B" w:rsidRPr="00260B2B" w:rsidRDefault="005B1993"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3266BF04" w14:textId="77777777" w:rsidTr="009205C9">
        <w:tc>
          <w:tcPr>
            <w:tcW w:w="5707" w:type="dxa"/>
            <w:shd w:val="clear" w:color="auto" w:fill="auto"/>
          </w:tcPr>
          <w:p w14:paraId="7242CF5D" w14:textId="35FB629A"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Kritiske reagenser og materialer oppfyller dokumenterte krav og spesifikasjoner, herunder relevante krav i lov om medisinsk utstyr</w:t>
            </w:r>
          </w:p>
        </w:tc>
        <w:tc>
          <w:tcPr>
            <w:tcW w:w="992" w:type="dxa"/>
            <w:shd w:val="clear" w:color="auto" w:fill="auto"/>
          </w:tcPr>
          <w:p w14:paraId="081A23E4" w14:textId="27524EB1"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6DDF941A" w14:textId="6B378172"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3541A514" w14:textId="5B049D77" w:rsidR="00260B2B" w:rsidRPr="00260B2B" w:rsidRDefault="005B1993"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5B1993" w:rsidRPr="00260B2B" w14:paraId="612C35D9" w14:textId="77777777">
        <w:tc>
          <w:tcPr>
            <w:tcW w:w="14175" w:type="dxa"/>
            <w:gridSpan w:val="4"/>
            <w:shd w:val="clear" w:color="auto" w:fill="F2F2F2"/>
          </w:tcPr>
          <w:p w14:paraId="2573A922" w14:textId="4449F952" w:rsidR="005B1993" w:rsidRPr="00260B2B" w:rsidRDefault="005B1993" w:rsidP="00857123">
            <w:pPr>
              <w:rPr>
                <w:rFonts w:ascii="Arial" w:hAnsi="Arial" w:cs="Arial"/>
                <w:color w:val="2C301D"/>
                <w:sz w:val="18"/>
                <w:szCs w:val="18"/>
              </w:rPr>
            </w:pPr>
            <w:r w:rsidRPr="00260B2B">
              <w:rPr>
                <w:rFonts w:ascii="Arial" w:hAnsi="Arial" w:cs="Arial"/>
                <w:b/>
                <w:i/>
                <w:color w:val="2C301D"/>
                <w:sz w:val="18"/>
                <w:szCs w:val="18"/>
              </w:rPr>
              <w:t>Anlegg og lokaler (§ 12)</w:t>
            </w:r>
          </w:p>
        </w:tc>
      </w:tr>
      <w:tr w:rsidR="00260B2B" w:rsidRPr="00260B2B" w14:paraId="1562574D" w14:textId="77777777" w:rsidTr="009205C9">
        <w:tc>
          <w:tcPr>
            <w:tcW w:w="5707" w:type="dxa"/>
            <w:shd w:val="clear" w:color="auto" w:fill="auto"/>
          </w:tcPr>
          <w:p w14:paraId="302D1E01" w14:textId="71A43EC2"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Virksomheten har egnede lokaler for sine aktiviteter</w:t>
            </w:r>
          </w:p>
        </w:tc>
        <w:tc>
          <w:tcPr>
            <w:tcW w:w="992" w:type="dxa"/>
            <w:shd w:val="clear" w:color="auto" w:fill="auto"/>
          </w:tcPr>
          <w:p w14:paraId="4DE4CD53" w14:textId="2056166D"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5DA5D57F" w14:textId="10EAEF70"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3DFC5C01" w14:textId="04CC4EA5" w:rsidR="00260B2B" w:rsidRPr="00260B2B" w:rsidRDefault="005B1993"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48252F3D" w14:textId="77777777" w:rsidTr="009205C9">
        <w:tc>
          <w:tcPr>
            <w:tcW w:w="5707" w:type="dxa"/>
            <w:shd w:val="clear" w:color="auto" w:fill="auto"/>
          </w:tcPr>
          <w:p w14:paraId="78BBDCA4" w14:textId="77777777"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 xml:space="preserve">Håndtering av celler og vev som eksponeres for omgivelsene skjer i omgivelser med en definert luftkvalitet og renhet som begrenser kontamineringsrisikoen, herunder </w:t>
            </w:r>
          </w:p>
          <w:p w14:paraId="767298F1" w14:textId="08027F19"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Krysskontaminering</w:t>
            </w:r>
          </w:p>
        </w:tc>
        <w:tc>
          <w:tcPr>
            <w:tcW w:w="992" w:type="dxa"/>
            <w:shd w:val="clear" w:color="auto" w:fill="auto"/>
          </w:tcPr>
          <w:p w14:paraId="25623A08" w14:textId="3414E53D"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44590EB6" w14:textId="498F04D2"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279632BC" w14:textId="43BF1AC8" w:rsidR="00260B2B" w:rsidRPr="00260B2B" w:rsidRDefault="005B1993"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0FCA09AF" w14:textId="77777777" w:rsidTr="009205C9">
        <w:tc>
          <w:tcPr>
            <w:tcW w:w="5707" w:type="dxa"/>
            <w:shd w:val="clear" w:color="auto" w:fill="auto"/>
          </w:tcPr>
          <w:p w14:paraId="5D6138AA" w14:textId="62D28AB1"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Tiltak som sikrer luftkvaliteten og renheten valideres og overvåkes</w:t>
            </w:r>
          </w:p>
        </w:tc>
        <w:tc>
          <w:tcPr>
            <w:tcW w:w="992" w:type="dxa"/>
            <w:shd w:val="clear" w:color="auto" w:fill="auto"/>
          </w:tcPr>
          <w:p w14:paraId="75C7C1D9" w14:textId="7B329801"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0B6497D9" w14:textId="73F593B3"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2D22169B" w14:textId="2A3DC58E" w:rsidR="00260B2B" w:rsidRPr="00260B2B" w:rsidRDefault="005B1993"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03A4CF2C" w14:textId="77777777" w:rsidTr="009205C9">
        <w:tc>
          <w:tcPr>
            <w:tcW w:w="5707" w:type="dxa"/>
            <w:shd w:val="clear" w:color="auto" w:fill="auto"/>
          </w:tcPr>
          <w:p w14:paraId="4BEFDF6E" w14:textId="421F9360"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Luftkvaliteten er i tråd med forskriftens krav</w:t>
            </w:r>
          </w:p>
        </w:tc>
        <w:tc>
          <w:tcPr>
            <w:tcW w:w="992" w:type="dxa"/>
            <w:shd w:val="clear" w:color="auto" w:fill="auto"/>
          </w:tcPr>
          <w:p w14:paraId="4C5B5906" w14:textId="2CE4E13D"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p w14:paraId="677321C1" w14:textId="77777777" w:rsidR="00260B2B" w:rsidRPr="00260B2B" w:rsidRDefault="00260B2B" w:rsidP="00857123">
            <w:pPr>
              <w:rPr>
                <w:rFonts w:ascii="Arial" w:hAnsi="Arial" w:cs="Arial"/>
                <w:color w:val="2C301D"/>
                <w:sz w:val="18"/>
                <w:szCs w:val="18"/>
              </w:rPr>
            </w:pPr>
          </w:p>
        </w:tc>
        <w:tc>
          <w:tcPr>
            <w:tcW w:w="1219" w:type="dxa"/>
            <w:shd w:val="clear" w:color="auto" w:fill="auto"/>
          </w:tcPr>
          <w:p w14:paraId="46E2DC81" w14:textId="4ED7116D"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08321037" w14:textId="75F086A3" w:rsidR="00260B2B" w:rsidRPr="00260B2B" w:rsidRDefault="005B1993"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1DB758F1" w14:textId="77777777" w:rsidTr="009205C9">
        <w:tc>
          <w:tcPr>
            <w:tcW w:w="5707" w:type="dxa"/>
            <w:shd w:val="clear" w:color="auto" w:fill="auto"/>
          </w:tcPr>
          <w:p w14:paraId="48A484BA" w14:textId="50659301"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Virksomheten har prosedyrer for adgangskontroll, rengjøring, vedlikehold og avfallshåndtering</w:t>
            </w:r>
          </w:p>
        </w:tc>
        <w:tc>
          <w:tcPr>
            <w:tcW w:w="992" w:type="dxa"/>
            <w:shd w:val="clear" w:color="auto" w:fill="auto"/>
          </w:tcPr>
          <w:p w14:paraId="6A84BFFD" w14:textId="0841A11E"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01C646BF" w14:textId="0E428279"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2E94CE33" w14:textId="61A90877" w:rsidR="00260B2B" w:rsidRPr="00260B2B" w:rsidRDefault="005B1993"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6AB0AB1F" w14:textId="77777777" w:rsidTr="009205C9">
        <w:tc>
          <w:tcPr>
            <w:tcW w:w="5707" w:type="dxa"/>
            <w:shd w:val="clear" w:color="auto" w:fill="auto"/>
          </w:tcPr>
          <w:p w14:paraId="166AE44F" w14:textId="63C571FD"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Det er også prosedyrer for re-etablering av virksomhetens aktiviteter i nødssituasjoner</w:t>
            </w:r>
          </w:p>
        </w:tc>
        <w:tc>
          <w:tcPr>
            <w:tcW w:w="992" w:type="dxa"/>
            <w:shd w:val="clear" w:color="auto" w:fill="auto"/>
          </w:tcPr>
          <w:p w14:paraId="1DC56A3E" w14:textId="7FFAA071"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39898133" w14:textId="7987A46F"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6B2E4F9A" w14:textId="45DD42B6" w:rsidR="00260B2B" w:rsidRPr="00260B2B" w:rsidRDefault="005B1993"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5B1993" w:rsidRPr="00260B2B" w14:paraId="3853538C" w14:textId="77777777">
        <w:tc>
          <w:tcPr>
            <w:tcW w:w="14175" w:type="dxa"/>
            <w:gridSpan w:val="4"/>
            <w:shd w:val="clear" w:color="auto" w:fill="F2F2F2"/>
          </w:tcPr>
          <w:p w14:paraId="36D8DAEC" w14:textId="74203DA6" w:rsidR="005B1993" w:rsidRPr="00260B2B" w:rsidRDefault="005B1993" w:rsidP="00857123">
            <w:pPr>
              <w:rPr>
                <w:rFonts w:ascii="Arial" w:hAnsi="Arial" w:cs="Arial"/>
                <w:color w:val="2C301D"/>
                <w:sz w:val="18"/>
                <w:szCs w:val="18"/>
              </w:rPr>
            </w:pPr>
            <w:r w:rsidRPr="00260B2B">
              <w:rPr>
                <w:rFonts w:ascii="Arial" w:hAnsi="Arial" w:cs="Arial"/>
                <w:b/>
                <w:i/>
                <w:color w:val="2C301D"/>
                <w:sz w:val="18"/>
                <w:szCs w:val="18"/>
              </w:rPr>
              <w:t>Oppbevaringsbetingelser (§ 13)</w:t>
            </w:r>
            <w:r w:rsidRPr="00260B2B">
              <w:rPr>
                <w:rStyle w:val="Fotnotereferanse"/>
                <w:rFonts w:ascii="Arial" w:hAnsi="Arial" w:cs="Arial"/>
                <w:b/>
                <w:i/>
                <w:color w:val="2C301D"/>
                <w:sz w:val="18"/>
                <w:szCs w:val="18"/>
              </w:rPr>
              <w:footnoteReference w:id="3"/>
            </w:r>
          </w:p>
        </w:tc>
      </w:tr>
      <w:tr w:rsidR="00260B2B" w:rsidRPr="00260B2B" w14:paraId="5D7C7371" w14:textId="77777777" w:rsidTr="009205C9">
        <w:tc>
          <w:tcPr>
            <w:tcW w:w="5707" w:type="dxa"/>
            <w:shd w:val="clear" w:color="auto" w:fill="auto"/>
          </w:tcPr>
          <w:p w14:paraId="38CE07EF" w14:textId="28B2F4F1"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Det foreligger dokumentasjon på oppbevaringsbetingelser</w:t>
            </w:r>
          </w:p>
        </w:tc>
        <w:tc>
          <w:tcPr>
            <w:tcW w:w="992" w:type="dxa"/>
            <w:shd w:val="clear" w:color="auto" w:fill="auto"/>
          </w:tcPr>
          <w:p w14:paraId="53132E18" w14:textId="213B5CC2"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21DC397E" w14:textId="3FDBF225"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18966A65" w14:textId="3188807B" w:rsidR="00260B2B" w:rsidRPr="00260B2B" w:rsidRDefault="005B1993"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6872CCAA" w14:textId="77777777" w:rsidTr="009205C9">
        <w:tc>
          <w:tcPr>
            <w:tcW w:w="5707" w:type="dxa"/>
            <w:shd w:val="clear" w:color="auto" w:fill="auto"/>
          </w:tcPr>
          <w:p w14:paraId="74C115D6" w14:textId="746B88F4"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Det er fysisk skille mellom celler og vev som er frigitt og celler og vev som ikke er frigitt eller som er i karantene</w:t>
            </w:r>
          </w:p>
        </w:tc>
        <w:tc>
          <w:tcPr>
            <w:tcW w:w="992" w:type="dxa"/>
            <w:shd w:val="clear" w:color="auto" w:fill="auto"/>
          </w:tcPr>
          <w:p w14:paraId="2E6F9640" w14:textId="1090216C"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09E3D11F" w14:textId="07A7E832"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03DA4AC3" w14:textId="4EA56A6B" w:rsidR="00260B2B" w:rsidRPr="00260B2B" w:rsidRDefault="005B1993"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072D3CD2" w14:textId="77777777" w:rsidTr="009205C9">
        <w:tc>
          <w:tcPr>
            <w:tcW w:w="5707" w:type="dxa"/>
            <w:shd w:val="clear" w:color="auto" w:fill="auto"/>
          </w:tcPr>
          <w:p w14:paraId="21CEA6B9" w14:textId="5C71FCD0"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Celler og vev som er forkastet oppbevares atskilt fra øvrige celler og vev</w:t>
            </w:r>
          </w:p>
        </w:tc>
        <w:tc>
          <w:tcPr>
            <w:tcW w:w="992" w:type="dxa"/>
            <w:shd w:val="clear" w:color="auto" w:fill="auto"/>
          </w:tcPr>
          <w:p w14:paraId="0FDED3B6" w14:textId="5782B274"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shd w:val="clear" w:color="auto" w:fill="auto"/>
          </w:tcPr>
          <w:p w14:paraId="726CB20C" w14:textId="45CF7FD3"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shd w:val="clear" w:color="auto" w:fill="auto"/>
          </w:tcPr>
          <w:p w14:paraId="4EF77AC2" w14:textId="3A211764" w:rsidR="00260B2B" w:rsidRPr="00260B2B" w:rsidRDefault="005B1993"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73A23B44" w14:textId="77777777" w:rsidTr="009205C9">
        <w:tc>
          <w:tcPr>
            <w:tcW w:w="5707" w:type="dxa"/>
            <w:tcBorders>
              <w:bottom w:val="single" w:sz="4" w:space="0" w:color="auto"/>
            </w:tcBorders>
            <w:shd w:val="clear" w:color="auto" w:fill="auto"/>
          </w:tcPr>
          <w:p w14:paraId="554B01A8" w14:textId="1BFCA14A"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Celler og vev som er innsamlet etter særlige kriterier oppbevares i fysisk atskilte områder både under karantene og etter frigivelse</w:t>
            </w:r>
          </w:p>
        </w:tc>
        <w:tc>
          <w:tcPr>
            <w:tcW w:w="992" w:type="dxa"/>
            <w:tcBorders>
              <w:bottom w:val="single" w:sz="4" w:space="0" w:color="auto"/>
            </w:tcBorders>
            <w:shd w:val="clear" w:color="auto" w:fill="auto"/>
          </w:tcPr>
          <w:p w14:paraId="398B7734" w14:textId="18A46945"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1219" w:type="dxa"/>
            <w:tcBorders>
              <w:bottom w:val="single" w:sz="4" w:space="0" w:color="auto"/>
            </w:tcBorders>
            <w:shd w:val="clear" w:color="auto" w:fill="auto"/>
          </w:tcPr>
          <w:p w14:paraId="3668D252" w14:textId="0B0BB368"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B55DE2">
              <w:rPr>
                <w:rFonts w:ascii="Arial" w:hAnsi="Arial" w:cs="Arial"/>
                <w:color w:val="2C301D"/>
                <w:sz w:val="18"/>
                <w:szCs w:val="18"/>
              </w:rPr>
              <w:t xml:space="preserve"> Nei</w:t>
            </w:r>
          </w:p>
        </w:tc>
        <w:tc>
          <w:tcPr>
            <w:tcW w:w="6257" w:type="dxa"/>
            <w:tcBorders>
              <w:bottom w:val="single" w:sz="4" w:space="0" w:color="auto"/>
            </w:tcBorders>
            <w:shd w:val="clear" w:color="auto" w:fill="auto"/>
          </w:tcPr>
          <w:p w14:paraId="6E5951C1" w14:textId="2B002FAF" w:rsidR="00260B2B" w:rsidRPr="00260B2B" w:rsidRDefault="005B1993"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bl>
    <w:p w14:paraId="1DF188D7" w14:textId="77777777" w:rsidR="00260B2B" w:rsidRDefault="00260B2B" w:rsidP="00793260">
      <w:pPr>
        <w:rPr>
          <w:rFonts w:ascii="Arial" w:hAnsi="Arial" w:cs="Arial"/>
          <w:color w:val="2C301D"/>
          <w:sz w:val="18"/>
          <w:szCs w:val="18"/>
        </w:rPr>
      </w:pPr>
    </w:p>
    <w:tbl>
      <w:tblPr>
        <w:tblW w:w="141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282"/>
        <w:gridCol w:w="850"/>
        <w:gridCol w:w="993"/>
        <w:gridCol w:w="7050"/>
      </w:tblGrid>
      <w:tr w:rsidR="00260B2B" w:rsidRPr="00260B2B" w14:paraId="46B8C56D" w14:textId="77777777" w:rsidTr="009205C9">
        <w:tc>
          <w:tcPr>
            <w:tcW w:w="14175" w:type="dxa"/>
            <w:gridSpan w:val="4"/>
            <w:tcBorders>
              <w:bottom w:val="single" w:sz="4" w:space="0" w:color="auto"/>
            </w:tcBorders>
            <w:shd w:val="clear" w:color="auto" w:fill="CCF9C2"/>
          </w:tcPr>
          <w:p w14:paraId="7338022F" w14:textId="350A9D0F" w:rsidR="00260B2B" w:rsidRPr="00060659" w:rsidRDefault="00260B2B" w:rsidP="00857123">
            <w:pPr>
              <w:rPr>
                <w:rFonts w:ascii="Arial" w:hAnsi="Arial" w:cs="Arial"/>
                <w:b/>
                <w:color w:val="2C301D"/>
                <w:sz w:val="20"/>
                <w:szCs w:val="20"/>
              </w:rPr>
            </w:pPr>
            <w:r w:rsidRPr="00060659">
              <w:rPr>
                <w:rFonts w:ascii="Arial" w:hAnsi="Arial" w:cs="Arial"/>
                <w:b/>
                <w:color w:val="2C301D"/>
                <w:sz w:val="20"/>
                <w:szCs w:val="20"/>
              </w:rPr>
              <w:t>Kapittel 4. Donasjon og laboratorieundersøkelser</w:t>
            </w:r>
          </w:p>
        </w:tc>
      </w:tr>
      <w:tr w:rsidR="00C45CA1" w:rsidRPr="00260B2B" w14:paraId="3BFA1911" w14:textId="77777777">
        <w:tc>
          <w:tcPr>
            <w:tcW w:w="14175" w:type="dxa"/>
            <w:gridSpan w:val="4"/>
            <w:tcBorders>
              <w:bottom w:val="single" w:sz="4" w:space="0" w:color="auto"/>
            </w:tcBorders>
            <w:shd w:val="clear" w:color="auto" w:fill="F2F2F2"/>
          </w:tcPr>
          <w:p w14:paraId="397AED9B" w14:textId="2E06A0FA" w:rsidR="00C45CA1" w:rsidRPr="00260B2B" w:rsidRDefault="00C45CA1" w:rsidP="00857123">
            <w:pPr>
              <w:rPr>
                <w:rFonts w:ascii="Arial" w:hAnsi="Arial" w:cs="Arial"/>
                <w:color w:val="2C301D"/>
                <w:sz w:val="18"/>
                <w:szCs w:val="18"/>
              </w:rPr>
            </w:pPr>
            <w:r w:rsidRPr="00260B2B">
              <w:rPr>
                <w:rStyle w:val="Utheving"/>
                <w:rFonts w:ascii="Arial" w:hAnsi="Arial" w:cs="Arial"/>
                <w:b/>
                <w:color w:val="2C301D"/>
                <w:sz w:val="18"/>
                <w:szCs w:val="18"/>
              </w:rPr>
              <w:t>Frivillig og vederlagsfri donasjon (</w:t>
            </w:r>
            <w:r w:rsidRPr="00260B2B">
              <w:rPr>
                <w:rFonts w:ascii="Arial" w:hAnsi="Arial" w:cs="Arial"/>
                <w:b/>
                <w:i/>
                <w:color w:val="2C301D"/>
                <w:sz w:val="18"/>
                <w:szCs w:val="18"/>
              </w:rPr>
              <w:t xml:space="preserve">§ 14) </w:t>
            </w:r>
          </w:p>
        </w:tc>
      </w:tr>
      <w:tr w:rsidR="00260B2B" w:rsidRPr="00260B2B" w14:paraId="27E59E56" w14:textId="77777777" w:rsidTr="00060659">
        <w:tc>
          <w:tcPr>
            <w:tcW w:w="5282" w:type="dxa"/>
            <w:tcBorders>
              <w:bottom w:val="single" w:sz="4" w:space="0" w:color="auto"/>
            </w:tcBorders>
            <w:shd w:val="clear" w:color="auto" w:fill="auto"/>
          </w:tcPr>
          <w:p w14:paraId="04A07F24" w14:textId="77777777" w:rsidR="00260B2B" w:rsidRPr="00260B2B" w:rsidRDefault="00260B2B" w:rsidP="00857123">
            <w:pPr>
              <w:rPr>
                <w:rFonts w:ascii="Arial" w:hAnsi="Arial" w:cs="Arial"/>
                <w:b/>
                <w:i/>
                <w:color w:val="2C301D"/>
                <w:sz w:val="18"/>
                <w:szCs w:val="18"/>
              </w:rPr>
            </w:pPr>
            <w:r w:rsidRPr="00260B2B">
              <w:rPr>
                <w:rFonts w:ascii="Arial" w:hAnsi="Arial" w:cs="Arial"/>
                <w:color w:val="2C301D"/>
                <w:sz w:val="18"/>
                <w:szCs w:val="18"/>
              </w:rPr>
              <w:lastRenderedPageBreak/>
              <w:t>Virksomheten har gjennom avtale og følgedokumenter forsikret seg om at celler og vev er donert frivillig og vederlagsfritt.</w:t>
            </w:r>
          </w:p>
        </w:tc>
        <w:tc>
          <w:tcPr>
            <w:tcW w:w="850" w:type="dxa"/>
            <w:tcBorders>
              <w:bottom w:val="single" w:sz="4" w:space="0" w:color="auto"/>
            </w:tcBorders>
            <w:shd w:val="clear" w:color="auto" w:fill="auto"/>
          </w:tcPr>
          <w:p w14:paraId="1C3A3304" w14:textId="1EFFED6A"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993" w:type="dxa"/>
            <w:tcBorders>
              <w:bottom w:val="single" w:sz="4" w:space="0" w:color="auto"/>
            </w:tcBorders>
            <w:shd w:val="clear" w:color="auto" w:fill="auto"/>
          </w:tcPr>
          <w:p w14:paraId="7FC3D6FF" w14:textId="533A4D3D"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C45CA1">
              <w:rPr>
                <w:rFonts w:ascii="Arial" w:hAnsi="Arial" w:cs="Arial"/>
                <w:color w:val="2C301D"/>
                <w:sz w:val="18"/>
                <w:szCs w:val="18"/>
              </w:rPr>
              <w:t xml:space="preserve"> Ni</w:t>
            </w:r>
          </w:p>
        </w:tc>
        <w:tc>
          <w:tcPr>
            <w:tcW w:w="7050" w:type="dxa"/>
            <w:tcBorders>
              <w:bottom w:val="single" w:sz="4" w:space="0" w:color="auto"/>
            </w:tcBorders>
            <w:shd w:val="clear" w:color="auto" w:fill="auto"/>
          </w:tcPr>
          <w:p w14:paraId="171BFDD5" w14:textId="0415471D"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C45CA1" w:rsidRPr="00260B2B" w14:paraId="264FF6AF" w14:textId="77777777">
        <w:tc>
          <w:tcPr>
            <w:tcW w:w="14175" w:type="dxa"/>
            <w:gridSpan w:val="4"/>
            <w:shd w:val="clear" w:color="auto" w:fill="F2F2F2"/>
          </w:tcPr>
          <w:p w14:paraId="41BDB831" w14:textId="7DC4B7CE" w:rsidR="00C45CA1" w:rsidRPr="00260B2B" w:rsidRDefault="00C45CA1" w:rsidP="00857123">
            <w:pPr>
              <w:rPr>
                <w:rFonts w:ascii="Arial" w:hAnsi="Arial" w:cs="Arial"/>
                <w:color w:val="2C301D"/>
                <w:sz w:val="18"/>
                <w:szCs w:val="18"/>
              </w:rPr>
            </w:pPr>
            <w:r w:rsidRPr="00260B2B">
              <w:rPr>
                <w:rFonts w:ascii="Arial" w:hAnsi="Arial" w:cs="Arial"/>
                <w:b/>
                <w:i/>
                <w:color w:val="2C301D"/>
                <w:sz w:val="18"/>
                <w:szCs w:val="18"/>
              </w:rPr>
              <w:t>Eksklusjonskriterier (§ 15)</w:t>
            </w:r>
          </w:p>
        </w:tc>
      </w:tr>
      <w:tr w:rsidR="00260B2B" w:rsidRPr="00260B2B" w14:paraId="6E749C04" w14:textId="77777777" w:rsidTr="00060659">
        <w:tc>
          <w:tcPr>
            <w:tcW w:w="5282" w:type="dxa"/>
            <w:shd w:val="clear" w:color="auto" w:fill="auto"/>
          </w:tcPr>
          <w:p w14:paraId="6B8F8C4D" w14:textId="0D7E4AC8"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Virksomheten har innført eksklusjonskriterier som er i tråd med forskriften?</w:t>
            </w:r>
          </w:p>
        </w:tc>
        <w:tc>
          <w:tcPr>
            <w:tcW w:w="850" w:type="dxa"/>
            <w:shd w:val="clear" w:color="auto" w:fill="auto"/>
          </w:tcPr>
          <w:p w14:paraId="7D064880" w14:textId="7932FC9F"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993" w:type="dxa"/>
            <w:shd w:val="clear" w:color="auto" w:fill="auto"/>
          </w:tcPr>
          <w:p w14:paraId="7518514E" w14:textId="7EEE1AC4"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p>
        </w:tc>
        <w:tc>
          <w:tcPr>
            <w:tcW w:w="7050" w:type="dxa"/>
            <w:shd w:val="clear" w:color="auto" w:fill="auto"/>
          </w:tcPr>
          <w:p w14:paraId="40F41273" w14:textId="3F55D1C4"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C45CA1" w:rsidRPr="00260B2B" w14:paraId="535BD740" w14:textId="77777777">
        <w:tc>
          <w:tcPr>
            <w:tcW w:w="14175" w:type="dxa"/>
            <w:gridSpan w:val="4"/>
            <w:shd w:val="clear" w:color="auto" w:fill="F2F2F2"/>
          </w:tcPr>
          <w:p w14:paraId="6AE7A2C2" w14:textId="0C965FFA" w:rsidR="00C45CA1" w:rsidRPr="00260B2B" w:rsidRDefault="00C45CA1" w:rsidP="00857123">
            <w:pPr>
              <w:rPr>
                <w:rFonts w:ascii="Arial" w:hAnsi="Arial" w:cs="Arial"/>
                <w:color w:val="2C301D"/>
                <w:sz w:val="18"/>
                <w:szCs w:val="18"/>
              </w:rPr>
            </w:pPr>
            <w:r w:rsidRPr="00260B2B">
              <w:rPr>
                <w:rFonts w:ascii="Arial" w:hAnsi="Arial" w:cs="Arial"/>
                <w:b/>
                <w:i/>
                <w:color w:val="2C301D"/>
                <w:sz w:val="18"/>
                <w:szCs w:val="18"/>
              </w:rPr>
              <w:t>Valg av levende donorer (§ 16)</w:t>
            </w:r>
          </w:p>
        </w:tc>
      </w:tr>
      <w:tr w:rsidR="00260B2B" w:rsidRPr="00260B2B" w14:paraId="53FE85DD" w14:textId="77777777" w:rsidTr="00060659">
        <w:tc>
          <w:tcPr>
            <w:tcW w:w="5282" w:type="dxa"/>
            <w:shd w:val="clear" w:color="auto" w:fill="auto"/>
          </w:tcPr>
          <w:p w14:paraId="6FE86AA1" w14:textId="410793D4"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Kriteriene for valg av donorer fastsettes og dokumenteres av virksomheten på grunnlag av de spesifikke celler eller vev som skal doneres, donorens fysiske og medisinske tilstand og adferd, og resultatene av kliniske undersøkelser og laboratorieundersøkelser som fastslår donorens helsetilstand</w:t>
            </w:r>
          </w:p>
        </w:tc>
        <w:tc>
          <w:tcPr>
            <w:tcW w:w="850" w:type="dxa"/>
            <w:shd w:val="clear" w:color="auto" w:fill="auto"/>
          </w:tcPr>
          <w:p w14:paraId="424F9AE6" w14:textId="6A910322"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993" w:type="dxa"/>
            <w:shd w:val="clear" w:color="auto" w:fill="auto"/>
          </w:tcPr>
          <w:p w14:paraId="02F63F80" w14:textId="1C1E3030"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p>
        </w:tc>
        <w:tc>
          <w:tcPr>
            <w:tcW w:w="7050" w:type="dxa"/>
            <w:shd w:val="clear" w:color="auto" w:fill="auto"/>
          </w:tcPr>
          <w:p w14:paraId="3BEED217" w14:textId="5A5D28D0"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Tekst2"/>
                  <w:enabled/>
                  <w:calcOnExit w:val="0"/>
                  <w:textInput/>
                </w:ffData>
              </w:fldChar>
            </w:r>
            <w:r>
              <w:rPr>
                <w:rFonts w:ascii="Arial" w:hAnsi="Arial" w:cs="Arial"/>
                <w:color w:val="2C301D"/>
                <w:sz w:val="18"/>
                <w:szCs w:val="18"/>
              </w:rPr>
              <w:instrText xml:space="preserve"> FORMTEXT </w:instrText>
            </w:r>
            <w:r>
              <w:rPr>
                <w:rFonts w:ascii="Arial" w:hAnsi="Arial" w:cs="Arial"/>
                <w:color w:val="2C301D"/>
                <w:sz w:val="18"/>
                <w:szCs w:val="18"/>
              </w:rPr>
            </w:r>
            <w:r>
              <w:rPr>
                <w:rFonts w:ascii="Arial" w:hAnsi="Arial" w:cs="Arial"/>
                <w:color w:val="2C301D"/>
                <w:sz w:val="18"/>
                <w:szCs w:val="18"/>
              </w:rPr>
              <w:fldChar w:fldCharType="separate"/>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noProof/>
                <w:color w:val="2C301D"/>
                <w:sz w:val="18"/>
                <w:szCs w:val="18"/>
              </w:rPr>
              <w:t> </w:t>
            </w:r>
            <w:r>
              <w:rPr>
                <w:rFonts w:ascii="Arial" w:hAnsi="Arial" w:cs="Arial"/>
                <w:color w:val="2C301D"/>
                <w:sz w:val="18"/>
                <w:szCs w:val="18"/>
              </w:rPr>
              <w:fldChar w:fldCharType="end"/>
            </w:r>
          </w:p>
        </w:tc>
      </w:tr>
      <w:tr w:rsidR="00C11357" w:rsidRPr="00260B2B" w14:paraId="2A2305F9" w14:textId="77777777">
        <w:tc>
          <w:tcPr>
            <w:tcW w:w="14175" w:type="dxa"/>
            <w:gridSpan w:val="4"/>
            <w:shd w:val="clear" w:color="auto" w:fill="F2F2F2"/>
          </w:tcPr>
          <w:p w14:paraId="0067D355" w14:textId="3CE438C4" w:rsidR="00C11357" w:rsidRPr="00260B2B" w:rsidRDefault="00C11357" w:rsidP="00857123">
            <w:pPr>
              <w:rPr>
                <w:rFonts w:ascii="Arial" w:hAnsi="Arial" w:cs="Arial"/>
                <w:b/>
                <w:i/>
                <w:color w:val="2C301D"/>
                <w:sz w:val="18"/>
                <w:szCs w:val="18"/>
              </w:rPr>
            </w:pPr>
            <w:r w:rsidRPr="00260B2B">
              <w:rPr>
                <w:rFonts w:ascii="Arial" w:hAnsi="Arial" w:cs="Arial"/>
                <w:b/>
                <w:i/>
                <w:color w:val="2C301D"/>
                <w:sz w:val="18"/>
                <w:szCs w:val="18"/>
              </w:rPr>
              <w:t>Obligatoriske laboratorieundersøkelser for donorer (§ 17)</w:t>
            </w:r>
          </w:p>
        </w:tc>
      </w:tr>
      <w:tr w:rsidR="00260B2B" w:rsidRPr="00260B2B" w14:paraId="6054A34B" w14:textId="77777777" w:rsidTr="00060659">
        <w:trPr>
          <w:trHeight w:val="504"/>
        </w:trPr>
        <w:tc>
          <w:tcPr>
            <w:tcW w:w="5282" w:type="dxa"/>
            <w:shd w:val="clear" w:color="auto" w:fill="auto"/>
          </w:tcPr>
          <w:p w14:paraId="17B52A14" w14:textId="1C656A38"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Virksomheten tester alle donorer etter forskriftens krav</w:t>
            </w:r>
          </w:p>
        </w:tc>
        <w:tc>
          <w:tcPr>
            <w:tcW w:w="850" w:type="dxa"/>
            <w:shd w:val="clear" w:color="auto" w:fill="auto"/>
          </w:tcPr>
          <w:p w14:paraId="1C1C0082" w14:textId="288767F4"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993" w:type="dxa"/>
            <w:shd w:val="clear" w:color="auto" w:fill="auto"/>
          </w:tcPr>
          <w:p w14:paraId="794C3A63" w14:textId="3169FB59"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AA319C">
              <w:rPr>
                <w:rFonts w:ascii="Arial" w:hAnsi="Arial" w:cs="Arial"/>
                <w:color w:val="2C301D"/>
                <w:sz w:val="18"/>
                <w:szCs w:val="18"/>
              </w:rPr>
              <w:t xml:space="preserve"> Nei</w:t>
            </w:r>
          </w:p>
        </w:tc>
        <w:tc>
          <w:tcPr>
            <w:tcW w:w="7050" w:type="dxa"/>
            <w:shd w:val="clear" w:color="auto" w:fill="auto"/>
          </w:tcPr>
          <w:p w14:paraId="7C68ECE2" w14:textId="75BB32CA" w:rsidR="00260B2B" w:rsidRPr="00260B2B" w:rsidRDefault="00AA319C"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C11357" w:rsidRPr="00260B2B" w14:paraId="52944B5B" w14:textId="77777777">
        <w:tc>
          <w:tcPr>
            <w:tcW w:w="14175" w:type="dxa"/>
            <w:gridSpan w:val="4"/>
            <w:shd w:val="clear" w:color="auto" w:fill="F2F2F2"/>
          </w:tcPr>
          <w:p w14:paraId="2EECEEDC" w14:textId="3AB2F52D" w:rsidR="00C11357" w:rsidRPr="00260B2B" w:rsidRDefault="00C11357" w:rsidP="00857123">
            <w:pPr>
              <w:rPr>
                <w:rFonts w:ascii="Arial" w:hAnsi="Arial" w:cs="Arial"/>
                <w:b/>
                <w:i/>
                <w:color w:val="2C301D"/>
                <w:sz w:val="18"/>
                <w:szCs w:val="18"/>
              </w:rPr>
            </w:pPr>
            <w:r w:rsidRPr="00260B2B">
              <w:rPr>
                <w:rStyle w:val="Utheving"/>
                <w:rFonts w:ascii="Arial" w:hAnsi="Arial" w:cs="Arial"/>
                <w:b/>
                <w:color w:val="2C301D"/>
                <w:sz w:val="18"/>
                <w:szCs w:val="18"/>
              </w:rPr>
              <w:t>Alminnelige krav som skal være oppfylt ved laboratorieundersøkelser</w:t>
            </w:r>
            <w:r w:rsidRPr="00260B2B">
              <w:rPr>
                <w:rFonts w:ascii="Arial" w:hAnsi="Arial" w:cs="Arial"/>
                <w:b/>
                <w:i/>
                <w:color w:val="2C301D"/>
                <w:sz w:val="18"/>
                <w:szCs w:val="18"/>
              </w:rPr>
              <w:t xml:space="preserve"> (§ 18)</w:t>
            </w:r>
          </w:p>
        </w:tc>
      </w:tr>
      <w:tr w:rsidR="00260B2B" w:rsidRPr="00260B2B" w14:paraId="76CF81B3" w14:textId="77777777" w:rsidTr="00060659">
        <w:tc>
          <w:tcPr>
            <w:tcW w:w="5282" w:type="dxa"/>
            <w:shd w:val="clear" w:color="auto" w:fill="auto"/>
          </w:tcPr>
          <w:p w14:paraId="2BECB6BC" w14:textId="24D76C0E"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 xml:space="preserve">Validerte tester som benyttes ved laboratorieundersøkelser, utføres av et kompetent laboratorium som er godkjent av </w:t>
            </w:r>
            <w:r w:rsidR="00DA488A">
              <w:rPr>
                <w:rFonts w:ascii="Arial" w:hAnsi="Arial" w:cs="Arial"/>
                <w:color w:val="2C301D"/>
                <w:sz w:val="18"/>
                <w:szCs w:val="18"/>
              </w:rPr>
              <w:t>DMP</w:t>
            </w:r>
            <w:r w:rsidRPr="00260B2B">
              <w:rPr>
                <w:rFonts w:ascii="Arial" w:hAnsi="Arial" w:cs="Arial"/>
                <w:color w:val="2C301D"/>
                <w:sz w:val="18"/>
                <w:szCs w:val="18"/>
              </w:rPr>
              <w:t>, og benytter CE-merket utstyr og prøvingssett</w:t>
            </w:r>
          </w:p>
        </w:tc>
        <w:tc>
          <w:tcPr>
            <w:tcW w:w="850" w:type="dxa"/>
            <w:shd w:val="clear" w:color="auto" w:fill="auto"/>
          </w:tcPr>
          <w:p w14:paraId="332B0425" w14:textId="2B59D572"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993" w:type="dxa"/>
            <w:shd w:val="clear" w:color="auto" w:fill="auto"/>
          </w:tcPr>
          <w:p w14:paraId="144ABB9D" w14:textId="332F13CB"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AA319C">
              <w:rPr>
                <w:rFonts w:ascii="Arial" w:hAnsi="Arial" w:cs="Arial"/>
                <w:color w:val="2C301D"/>
                <w:sz w:val="18"/>
                <w:szCs w:val="18"/>
              </w:rPr>
              <w:t xml:space="preserve"> Nei</w:t>
            </w:r>
          </w:p>
        </w:tc>
        <w:tc>
          <w:tcPr>
            <w:tcW w:w="7050" w:type="dxa"/>
            <w:shd w:val="clear" w:color="auto" w:fill="auto"/>
          </w:tcPr>
          <w:p w14:paraId="120C240B" w14:textId="314BBC17" w:rsidR="00260B2B" w:rsidRPr="00260B2B" w:rsidRDefault="00C45CA1"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2CE1BAC4" w14:textId="77777777" w:rsidTr="00060659">
        <w:tc>
          <w:tcPr>
            <w:tcW w:w="5282" w:type="dxa"/>
            <w:shd w:val="clear" w:color="auto" w:fill="auto"/>
          </w:tcPr>
          <w:p w14:paraId="11AFA9B7" w14:textId="77777777"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Laboratorieundersøkelsene utføres på donorens serum eller plasma, og ikke på andre væsker eller sekreter med mindre dette er klinisk berettiget. I slike tilfeller er undersøkelsen validert for den aktuelle væsken.</w:t>
            </w:r>
          </w:p>
        </w:tc>
        <w:tc>
          <w:tcPr>
            <w:tcW w:w="850" w:type="dxa"/>
            <w:shd w:val="clear" w:color="auto" w:fill="auto"/>
          </w:tcPr>
          <w:p w14:paraId="1B0E845C" w14:textId="3BFA9D31"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993" w:type="dxa"/>
            <w:shd w:val="clear" w:color="auto" w:fill="auto"/>
          </w:tcPr>
          <w:p w14:paraId="16F87DB7" w14:textId="1B720A7A"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AA319C">
              <w:rPr>
                <w:rFonts w:ascii="Arial" w:hAnsi="Arial" w:cs="Arial"/>
                <w:color w:val="2C301D"/>
                <w:sz w:val="18"/>
                <w:szCs w:val="18"/>
              </w:rPr>
              <w:t xml:space="preserve"> Nei</w:t>
            </w:r>
          </w:p>
        </w:tc>
        <w:tc>
          <w:tcPr>
            <w:tcW w:w="7050" w:type="dxa"/>
            <w:shd w:val="clear" w:color="auto" w:fill="auto"/>
          </w:tcPr>
          <w:p w14:paraId="55FB831C" w14:textId="3E455F6E" w:rsidR="00260B2B" w:rsidRPr="00260B2B" w:rsidRDefault="00C45CA1"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C11357" w:rsidRPr="00260B2B" w14:paraId="302DBFE8" w14:textId="77777777">
        <w:tc>
          <w:tcPr>
            <w:tcW w:w="14175" w:type="dxa"/>
            <w:gridSpan w:val="4"/>
            <w:shd w:val="clear" w:color="auto" w:fill="F2F2F2"/>
          </w:tcPr>
          <w:p w14:paraId="6C3108DC" w14:textId="0FB4F8E6" w:rsidR="00C11357" w:rsidRPr="00260B2B" w:rsidRDefault="00C11357" w:rsidP="00857123">
            <w:pPr>
              <w:rPr>
                <w:rFonts w:ascii="Arial" w:hAnsi="Arial" w:cs="Arial"/>
                <w:b/>
                <w:i/>
                <w:color w:val="2C301D"/>
                <w:sz w:val="18"/>
                <w:szCs w:val="18"/>
              </w:rPr>
            </w:pPr>
            <w:r w:rsidRPr="00260B2B">
              <w:rPr>
                <w:rFonts w:ascii="Arial" w:hAnsi="Arial" w:cs="Arial"/>
                <w:b/>
                <w:i/>
                <w:color w:val="2C301D"/>
                <w:sz w:val="18"/>
                <w:szCs w:val="18"/>
              </w:rPr>
              <w:t>Tidspunkt for uttak av blodprøver eller andre prøver fra levende donor (§ 19)</w:t>
            </w:r>
          </w:p>
        </w:tc>
      </w:tr>
      <w:tr w:rsidR="00260B2B" w:rsidRPr="00260B2B" w14:paraId="0908683C" w14:textId="77777777" w:rsidTr="00060659">
        <w:tc>
          <w:tcPr>
            <w:tcW w:w="5282" w:type="dxa"/>
            <w:shd w:val="clear" w:color="auto" w:fill="auto"/>
          </w:tcPr>
          <w:p w14:paraId="6627F4FB" w14:textId="77777777"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Ved uttak av stamceller fra benmarg og perifert blod tas donasjonsprøver innen 30 dager før donasjonen</w:t>
            </w:r>
          </w:p>
        </w:tc>
        <w:tc>
          <w:tcPr>
            <w:tcW w:w="850" w:type="dxa"/>
            <w:shd w:val="clear" w:color="auto" w:fill="auto"/>
          </w:tcPr>
          <w:p w14:paraId="25EE28E3" w14:textId="125EE001"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993" w:type="dxa"/>
            <w:shd w:val="clear" w:color="auto" w:fill="auto"/>
          </w:tcPr>
          <w:p w14:paraId="3CA34EED" w14:textId="3EB2036C"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AA319C">
              <w:rPr>
                <w:rFonts w:ascii="Arial" w:hAnsi="Arial" w:cs="Arial"/>
                <w:color w:val="2C301D"/>
                <w:sz w:val="18"/>
                <w:szCs w:val="18"/>
              </w:rPr>
              <w:t xml:space="preserve"> Nei</w:t>
            </w:r>
          </w:p>
        </w:tc>
        <w:tc>
          <w:tcPr>
            <w:tcW w:w="7050" w:type="dxa"/>
            <w:shd w:val="clear" w:color="auto" w:fill="auto"/>
          </w:tcPr>
          <w:p w14:paraId="6017B85B" w14:textId="09145D67" w:rsidR="00260B2B" w:rsidRPr="00260B2B" w:rsidRDefault="00C45CA1"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189E6470" w14:textId="77777777" w:rsidTr="00060659">
        <w:tc>
          <w:tcPr>
            <w:tcW w:w="5282" w:type="dxa"/>
            <w:shd w:val="clear" w:color="auto" w:fill="auto"/>
          </w:tcPr>
          <w:p w14:paraId="1A256869" w14:textId="576DA93D"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Andre donasjonsprøver tas på donasjonstidspunktet, eller når dette ikke er mulig, så snart som mulig og senest 7 dager etter donasjonstidspunktet</w:t>
            </w:r>
          </w:p>
        </w:tc>
        <w:tc>
          <w:tcPr>
            <w:tcW w:w="850" w:type="dxa"/>
            <w:shd w:val="clear" w:color="auto" w:fill="auto"/>
          </w:tcPr>
          <w:p w14:paraId="282335AD" w14:textId="6F019A6D"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993" w:type="dxa"/>
            <w:shd w:val="clear" w:color="auto" w:fill="auto"/>
          </w:tcPr>
          <w:p w14:paraId="69CEE3CB" w14:textId="56058F87"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AA319C">
              <w:rPr>
                <w:rFonts w:ascii="Arial" w:hAnsi="Arial" w:cs="Arial"/>
                <w:color w:val="2C301D"/>
                <w:sz w:val="18"/>
                <w:szCs w:val="18"/>
              </w:rPr>
              <w:t xml:space="preserve"> Nei</w:t>
            </w:r>
          </w:p>
        </w:tc>
        <w:tc>
          <w:tcPr>
            <w:tcW w:w="7050" w:type="dxa"/>
            <w:shd w:val="clear" w:color="auto" w:fill="auto"/>
          </w:tcPr>
          <w:p w14:paraId="4105DA8F" w14:textId="2CB511E7" w:rsidR="00260B2B" w:rsidRPr="00260B2B" w:rsidRDefault="00C45CA1"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0E1920F5" w14:textId="77777777" w:rsidTr="00060659">
        <w:tc>
          <w:tcPr>
            <w:tcW w:w="5282" w:type="dxa"/>
            <w:shd w:val="clear" w:color="auto" w:fill="auto"/>
          </w:tcPr>
          <w:p w14:paraId="357E6BA3" w14:textId="0FA7296F"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For celler og vev av allogene donorer som kan oppbevares i lengre perioder gjentas prøvetakingen og undersøkelsene etter 180 dager</w:t>
            </w:r>
          </w:p>
        </w:tc>
        <w:tc>
          <w:tcPr>
            <w:tcW w:w="850" w:type="dxa"/>
            <w:shd w:val="clear" w:color="auto" w:fill="auto"/>
          </w:tcPr>
          <w:p w14:paraId="4DF422C2" w14:textId="0EF5C64C"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DA5A12">
              <w:rPr>
                <w:rFonts w:ascii="Arial" w:hAnsi="Arial" w:cs="Arial"/>
                <w:color w:val="2C301D"/>
                <w:sz w:val="18"/>
                <w:szCs w:val="18"/>
              </w:rPr>
              <w:t xml:space="preserve"> Ja</w:t>
            </w:r>
          </w:p>
        </w:tc>
        <w:tc>
          <w:tcPr>
            <w:tcW w:w="993" w:type="dxa"/>
            <w:shd w:val="clear" w:color="auto" w:fill="auto"/>
          </w:tcPr>
          <w:p w14:paraId="29E63E73" w14:textId="098CCD0E"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AA319C">
              <w:rPr>
                <w:rFonts w:ascii="Arial" w:hAnsi="Arial" w:cs="Arial"/>
                <w:color w:val="2C301D"/>
                <w:sz w:val="18"/>
                <w:szCs w:val="18"/>
              </w:rPr>
              <w:t xml:space="preserve"> Nei</w:t>
            </w:r>
          </w:p>
        </w:tc>
        <w:tc>
          <w:tcPr>
            <w:tcW w:w="7050" w:type="dxa"/>
            <w:shd w:val="clear" w:color="auto" w:fill="auto"/>
          </w:tcPr>
          <w:p w14:paraId="00F690AE" w14:textId="79D5A5AB" w:rsidR="00260B2B" w:rsidRPr="00260B2B" w:rsidRDefault="00C45CA1"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C11357" w:rsidRPr="00260B2B" w14:paraId="11575FD7" w14:textId="77777777">
        <w:tc>
          <w:tcPr>
            <w:tcW w:w="14175" w:type="dxa"/>
            <w:gridSpan w:val="4"/>
            <w:shd w:val="clear" w:color="auto" w:fill="F2F2F2"/>
          </w:tcPr>
          <w:p w14:paraId="26D11693" w14:textId="77777777" w:rsidR="00C11357" w:rsidRPr="00260B2B" w:rsidRDefault="00C11357" w:rsidP="00857123">
            <w:pPr>
              <w:rPr>
                <w:rFonts w:ascii="Arial" w:hAnsi="Arial" w:cs="Arial"/>
                <w:b/>
                <w:i/>
                <w:color w:val="2C301D"/>
                <w:sz w:val="18"/>
                <w:szCs w:val="18"/>
              </w:rPr>
            </w:pPr>
            <w:r w:rsidRPr="00260B2B">
              <w:rPr>
                <w:rFonts w:ascii="Arial" w:hAnsi="Arial" w:cs="Arial"/>
                <w:b/>
                <w:i/>
                <w:color w:val="2C301D"/>
                <w:sz w:val="18"/>
                <w:szCs w:val="18"/>
              </w:rPr>
              <w:t xml:space="preserve">Tidspunkt for uttak av prøver for død donor </w:t>
            </w:r>
          </w:p>
          <w:p w14:paraId="22FE5032" w14:textId="406A38EA" w:rsidR="00C11357" w:rsidRPr="00260B2B" w:rsidRDefault="00C11357" w:rsidP="00857123">
            <w:pPr>
              <w:rPr>
                <w:rFonts w:ascii="Arial" w:hAnsi="Arial" w:cs="Arial"/>
                <w:color w:val="2C301D"/>
                <w:sz w:val="18"/>
                <w:szCs w:val="18"/>
              </w:rPr>
            </w:pPr>
            <w:r w:rsidRPr="00260B2B">
              <w:rPr>
                <w:rFonts w:ascii="Arial" w:hAnsi="Arial" w:cs="Arial"/>
                <w:b/>
                <w:i/>
                <w:color w:val="2C301D"/>
                <w:sz w:val="18"/>
                <w:szCs w:val="18"/>
              </w:rPr>
              <w:t>(§ 20)</w:t>
            </w:r>
          </w:p>
        </w:tc>
      </w:tr>
      <w:tr w:rsidR="00260B2B" w:rsidRPr="00260B2B" w14:paraId="4E8C2F82" w14:textId="77777777" w:rsidTr="00060659">
        <w:tc>
          <w:tcPr>
            <w:tcW w:w="5282" w:type="dxa"/>
            <w:tcBorders>
              <w:bottom w:val="single" w:sz="4" w:space="0" w:color="auto"/>
            </w:tcBorders>
            <w:shd w:val="clear" w:color="auto" w:fill="auto"/>
          </w:tcPr>
          <w:p w14:paraId="2501DC94" w14:textId="1AED4D76"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lastRenderedPageBreak/>
              <w:t>Blodprøver fra død donor blir tatt umiddelbart før dødens inntreden, eller, når dette ikke er mulig, så snart som mulig og senest 24 timer etter at døden er inntruffet</w:t>
            </w:r>
          </w:p>
        </w:tc>
        <w:tc>
          <w:tcPr>
            <w:tcW w:w="850" w:type="dxa"/>
            <w:tcBorders>
              <w:bottom w:val="single" w:sz="4" w:space="0" w:color="auto"/>
            </w:tcBorders>
            <w:shd w:val="clear" w:color="auto" w:fill="auto"/>
          </w:tcPr>
          <w:p w14:paraId="5377E584" w14:textId="39B0BD49"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C45CA1">
              <w:rPr>
                <w:rFonts w:ascii="Arial" w:hAnsi="Arial" w:cs="Arial"/>
                <w:color w:val="2C301D"/>
                <w:sz w:val="18"/>
                <w:szCs w:val="18"/>
              </w:rPr>
              <w:t xml:space="preserve"> Ja</w:t>
            </w:r>
          </w:p>
        </w:tc>
        <w:tc>
          <w:tcPr>
            <w:tcW w:w="993" w:type="dxa"/>
            <w:tcBorders>
              <w:bottom w:val="single" w:sz="4" w:space="0" w:color="auto"/>
            </w:tcBorders>
            <w:shd w:val="clear" w:color="auto" w:fill="auto"/>
          </w:tcPr>
          <w:p w14:paraId="39ACEB4B" w14:textId="1B21E883"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C45CA1">
              <w:rPr>
                <w:rFonts w:ascii="Arial" w:hAnsi="Arial" w:cs="Arial"/>
                <w:color w:val="2C301D"/>
                <w:sz w:val="18"/>
                <w:szCs w:val="18"/>
              </w:rPr>
              <w:t xml:space="preserve"> Nei</w:t>
            </w:r>
          </w:p>
        </w:tc>
        <w:tc>
          <w:tcPr>
            <w:tcW w:w="7050" w:type="dxa"/>
            <w:shd w:val="clear" w:color="auto" w:fill="auto"/>
          </w:tcPr>
          <w:p w14:paraId="39CB7D21" w14:textId="5D46976A" w:rsidR="00260B2B" w:rsidRPr="00260B2B" w:rsidRDefault="00C45CA1"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C45CA1" w:rsidRPr="00260B2B" w14:paraId="103FB2A5" w14:textId="77777777">
        <w:tc>
          <w:tcPr>
            <w:tcW w:w="14175" w:type="dxa"/>
            <w:gridSpan w:val="4"/>
            <w:shd w:val="clear" w:color="auto" w:fill="F2F2F2"/>
          </w:tcPr>
          <w:p w14:paraId="37F6C065" w14:textId="7966E5CC" w:rsidR="00C45CA1" w:rsidRPr="00260B2B" w:rsidRDefault="00C45CA1" w:rsidP="00857123">
            <w:pPr>
              <w:rPr>
                <w:rFonts w:ascii="Arial" w:hAnsi="Arial" w:cs="Arial"/>
                <w:color w:val="2C301D"/>
                <w:sz w:val="18"/>
                <w:szCs w:val="18"/>
              </w:rPr>
            </w:pPr>
            <w:r w:rsidRPr="00260B2B">
              <w:rPr>
                <w:rFonts w:ascii="Arial" w:hAnsi="Arial" w:cs="Arial"/>
                <w:b/>
                <w:i/>
                <w:color w:val="2C301D"/>
                <w:sz w:val="18"/>
                <w:szCs w:val="18"/>
              </w:rPr>
              <w:t>Partnerdonasjon av sædceller (§ 21)</w:t>
            </w:r>
          </w:p>
        </w:tc>
      </w:tr>
      <w:tr w:rsidR="00260B2B" w:rsidRPr="00260B2B" w14:paraId="6A7C2D57" w14:textId="77777777" w:rsidTr="00060659">
        <w:tc>
          <w:tcPr>
            <w:tcW w:w="5282" w:type="dxa"/>
            <w:tcBorders>
              <w:bottom w:val="single" w:sz="4" w:space="0" w:color="auto"/>
            </w:tcBorders>
            <w:shd w:val="clear" w:color="auto" w:fill="auto"/>
          </w:tcPr>
          <w:p w14:paraId="1B396217" w14:textId="1CC15BF2"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Ved partnerdonasjon av sædceller testes donor i tråd med kravene i forskriften</w:t>
            </w:r>
          </w:p>
        </w:tc>
        <w:tc>
          <w:tcPr>
            <w:tcW w:w="850" w:type="dxa"/>
            <w:tcBorders>
              <w:bottom w:val="single" w:sz="4" w:space="0" w:color="auto"/>
            </w:tcBorders>
            <w:shd w:val="clear" w:color="auto" w:fill="auto"/>
          </w:tcPr>
          <w:p w14:paraId="0374CF92" w14:textId="69865A25"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Ja</w:t>
            </w:r>
          </w:p>
        </w:tc>
        <w:tc>
          <w:tcPr>
            <w:tcW w:w="993" w:type="dxa"/>
            <w:tcBorders>
              <w:bottom w:val="single" w:sz="4" w:space="0" w:color="auto"/>
            </w:tcBorders>
            <w:shd w:val="clear" w:color="auto" w:fill="auto"/>
          </w:tcPr>
          <w:p w14:paraId="334BC4E5" w14:textId="2CAEF956"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Nei</w:t>
            </w:r>
          </w:p>
        </w:tc>
        <w:tc>
          <w:tcPr>
            <w:tcW w:w="7050" w:type="dxa"/>
            <w:shd w:val="clear" w:color="auto" w:fill="auto"/>
          </w:tcPr>
          <w:p w14:paraId="7CCD4926" w14:textId="70CCD120" w:rsidR="00260B2B" w:rsidRPr="00260B2B" w:rsidRDefault="00C45CA1"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C45CA1" w:rsidRPr="00260B2B" w14:paraId="21D651AA" w14:textId="77777777">
        <w:tc>
          <w:tcPr>
            <w:tcW w:w="14175" w:type="dxa"/>
            <w:gridSpan w:val="4"/>
            <w:tcBorders>
              <w:bottom w:val="single" w:sz="4" w:space="0" w:color="auto"/>
            </w:tcBorders>
            <w:shd w:val="clear" w:color="auto" w:fill="F2F2F2"/>
          </w:tcPr>
          <w:p w14:paraId="4AAB1F23" w14:textId="652B911C" w:rsidR="00C45CA1" w:rsidRPr="00260B2B" w:rsidRDefault="00C45CA1" w:rsidP="00857123">
            <w:pPr>
              <w:rPr>
                <w:rFonts w:ascii="Arial" w:hAnsi="Arial" w:cs="Arial"/>
                <w:color w:val="2C301D"/>
                <w:sz w:val="18"/>
                <w:szCs w:val="18"/>
              </w:rPr>
            </w:pPr>
            <w:r w:rsidRPr="00260B2B">
              <w:rPr>
                <w:rFonts w:ascii="Arial" w:hAnsi="Arial" w:cs="Arial"/>
                <w:b/>
                <w:i/>
                <w:color w:val="2C301D"/>
                <w:sz w:val="18"/>
                <w:szCs w:val="18"/>
              </w:rPr>
              <w:t>Donasjon av sædceller til andre enn partner (§ 22)</w:t>
            </w:r>
          </w:p>
        </w:tc>
      </w:tr>
      <w:tr w:rsidR="00260B2B" w:rsidRPr="00260B2B" w14:paraId="17B15835" w14:textId="77777777" w:rsidTr="00060659">
        <w:tc>
          <w:tcPr>
            <w:tcW w:w="5282" w:type="dxa"/>
            <w:tcBorders>
              <w:bottom w:val="single" w:sz="4" w:space="0" w:color="auto"/>
            </w:tcBorders>
            <w:shd w:val="clear" w:color="auto" w:fill="auto"/>
          </w:tcPr>
          <w:p w14:paraId="61949A9B" w14:textId="40F10F9B"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Ved donasjon til andre enn partner foretas utvelgelse og testing i tråd med kravene i forskriften</w:t>
            </w:r>
          </w:p>
        </w:tc>
        <w:tc>
          <w:tcPr>
            <w:tcW w:w="850" w:type="dxa"/>
            <w:tcBorders>
              <w:bottom w:val="single" w:sz="4" w:space="0" w:color="auto"/>
            </w:tcBorders>
            <w:shd w:val="clear" w:color="auto" w:fill="auto"/>
          </w:tcPr>
          <w:p w14:paraId="1CFC22EC" w14:textId="57D7A7F3"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Ja</w:t>
            </w:r>
          </w:p>
        </w:tc>
        <w:tc>
          <w:tcPr>
            <w:tcW w:w="993" w:type="dxa"/>
            <w:tcBorders>
              <w:bottom w:val="single" w:sz="4" w:space="0" w:color="auto"/>
            </w:tcBorders>
            <w:shd w:val="clear" w:color="auto" w:fill="auto"/>
          </w:tcPr>
          <w:p w14:paraId="0FD47FD2" w14:textId="126722CD"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Nei</w:t>
            </w:r>
          </w:p>
        </w:tc>
        <w:tc>
          <w:tcPr>
            <w:tcW w:w="7050" w:type="dxa"/>
            <w:shd w:val="clear" w:color="auto" w:fill="auto"/>
          </w:tcPr>
          <w:p w14:paraId="663844B9" w14:textId="48C60713" w:rsidR="00260B2B" w:rsidRPr="00260B2B" w:rsidRDefault="00C45CA1"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C45CA1" w:rsidRPr="00260B2B" w14:paraId="164964B1" w14:textId="77777777">
        <w:tc>
          <w:tcPr>
            <w:tcW w:w="14175" w:type="dxa"/>
            <w:gridSpan w:val="4"/>
            <w:shd w:val="clear" w:color="auto" w:fill="F2F2F2"/>
          </w:tcPr>
          <w:p w14:paraId="4105CAFF" w14:textId="6471D8D1" w:rsidR="00C45CA1" w:rsidRPr="00260B2B" w:rsidRDefault="00C45CA1" w:rsidP="00857123">
            <w:pPr>
              <w:rPr>
                <w:rFonts w:ascii="Arial" w:hAnsi="Arial" w:cs="Arial"/>
                <w:color w:val="2C301D"/>
                <w:sz w:val="18"/>
                <w:szCs w:val="18"/>
              </w:rPr>
            </w:pPr>
            <w:r w:rsidRPr="00260B2B">
              <w:rPr>
                <w:rFonts w:ascii="Arial" w:hAnsi="Arial" w:cs="Arial"/>
                <w:b/>
                <w:i/>
                <w:color w:val="2C301D"/>
                <w:sz w:val="18"/>
                <w:szCs w:val="18"/>
              </w:rPr>
              <w:t>Tidspunkter for testing ved sæddonasjon (§ 23)</w:t>
            </w:r>
          </w:p>
        </w:tc>
      </w:tr>
      <w:tr w:rsidR="00260B2B" w:rsidRPr="00260B2B" w14:paraId="2ED8712B" w14:textId="77777777" w:rsidTr="00060659">
        <w:tc>
          <w:tcPr>
            <w:tcW w:w="5282" w:type="dxa"/>
            <w:tcBorders>
              <w:bottom w:val="single" w:sz="4" w:space="0" w:color="auto"/>
            </w:tcBorders>
            <w:shd w:val="clear" w:color="auto" w:fill="auto"/>
          </w:tcPr>
          <w:p w14:paraId="18A89BCA" w14:textId="77777777"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Donasjonsprøver foretas i tråd med kravene i forskriften</w:t>
            </w:r>
          </w:p>
        </w:tc>
        <w:tc>
          <w:tcPr>
            <w:tcW w:w="850" w:type="dxa"/>
            <w:tcBorders>
              <w:bottom w:val="single" w:sz="4" w:space="0" w:color="auto"/>
            </w:tcBorders>
            <w:shd w:val="clear" w:color="auto" w:fill="auto"/>
          </w:tcPr>
          <w:p w14:paraId="176D64C9" w14:textId="4FC1F6E4"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Ja</w:t>
            </w:r>
          </w:p>
        </w:tc>
        <w:tc>
          <w:tcPr>
            <w:tcW w:w="993" w:type="dxa"/>
            <w:tcBorders>
              <w:bottom w:val="single" w:sz="4" w:space="0" w:color="auto"/>
            </w:tcBorders>
            <w:shd w:val="clear" w:color="auto" w:fill="auto"/>
          </w:tcPr>
          <w:p w14:paraId="5AC022AC" w14:textId="7B7BF806"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Nei</w:t>
            </w:r>
          </w:p>
        </w:tc>
        <w:tc>
          <w:tcPr>
            <w:tcW w:w="7050" w:type="dxa"/>
            <w:shd w:val="clear" w:color="auto" w:fill="auto"/>
          </w:tcPr>
          <w:p w14:paraId="17FF0E68" w14:textId="560BDB62" w:rsidR="00260B2B" w:rsidRPr="00260B2B" w:rsidRDefault="00C45CA1"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C45CA1" w:rsidRPr="00260B2B" w14:paraId="39F513E5" w14:textId="77777777">
        <w:tc>
          <w:tcPr>
            <w:tcW w:w="14175" w:type="dxa"/>
            <w:gridSpan w:val="4"/>
            <w:shd w:val="clear" w:color="auto" w:fill="F2F2F2"/>
          </w:tcPr>
          <w:p w14:paraId="56B6B2C5" w14:textId="5E5F96D3" w:rsidR="00C45CA1" w:rsidRPr="00260B2B" w:rsidRDefault="00C45CA1" w:rsidP="00857123">
            <w:pPr>
              <w:rPr>
                <w:rFonts w:ascii="Arial" w:hAnsi="Arial" w:cs="Arial"/>
                <w:color w:val="2C301D"/>
                <w:sz w:val="18"/>
                <w:szCs w:val="18"/>
              </w:rPr>
            </w:pPr>
            <w:r w:rsidRPr="00260B2B">
              <w:rPr>
                <w:rFonts w:ascii="Arial" w:hAnsi="Arial" w:cs="Arial"/>
                <w:b/>
                <w:i/>
                <w:color w:val="2C301D"/>
                <w:sz w:val="18"/>
                <w:szCs w:val="18"/>
              </w:rPr>
              <w:t>Genetisk test (§ 24)</w:t>
            </w:r>
          </w:p>
        </w:tc>
      </w:tr>
      <w:tr w:rsidR="00260B2B" w:rsidRPr="00260B2B" w14:paraId="7EC68906" w14:textId="77777777" w:rsidTr="00060659">
        <w:tc>
          <w:tcPr>
            <w:tcW w:w="5282" w:type="dxa"/>
            <w:tcBorders>
              <w:bottom w:val="single" w:sz="4" w:space="0" w:color="auto"/>
            </w:tcBorders>
            <w:shd w:val="clear" w:color="auto" w:fill="auto"/>
          </w:tcPr>
          <w:p w14:paraId="1A44A03A" w14:textId="7AF08C17"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Behovet for genetiske tester vurderes og utføres i tråd med kravene i forskriften</w:t>
            </w:r>
          </w:p>
        </w:tc>
        <w:tc>
          <w:tcPr>
            <w:tcW w:w="850" w:type="dxa"/>
            <w:tcBorders>
              <w:bottom w:val="single" w:sz="4" w:space="0" w:color="auto"/>
            </w:tcBorders>
            <w:shd w:val="clear" w:color="auto" w:fill="auto"/>
          </w:tcPr>
          <w:p w14:paraId="55C38705" w14:textId="5B83C2ED"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Ja</w:t>
            </w:r>
          </w:p>
        </w:tc>
        <w:tc>
          <w:tcPr>
            <w:tcW w:w="993" w:type="dxa"/>
            <w:tcBorders>
              <w:bottom w:val="single" w:sz="4" w:space="0" w:color="auto"/>
            </w:tcBorders>
            <w:shd w:val="clear" w:color="auto" w:fill="auto"/>
          </w:tcPr>
          <w:p w14:paraId="491F9C43" w14:textId="6D56342C"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Nei</w:t>
            </w:r>
          </w:p>
        </w:tc>
        <w:tc>
          <w:tcPr>
            <w:tcW w:w="7050" w:type="dxa"/>
            <w:shd w:val="clear" w:color="auto" w:fill="auto"/>
          </w:tcPr>
          <w:p w14:paraId="5CBAA130" w14:textId="3E47862C" w:rsidR="00260B2B" w:rsidRPr="00260B2B" w:rsidRDefault="00C45CA1"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C45CA1" w:rsidRPr="00260B2B" w14:paraId="027CDFCE" w14:textId="77777777">
        <w:tc>
          <w:tcPr>
            <w:tcW w:w="14175" w:type="dxa"/>
            <w:gridSpan w:val="4"/>
            <w:shd w:val="clear" w:color="auto" w:fill="F2F2F2"/>
          </w:tcPr>
          <w:p w14:paraId="17E68B5B" w14:textId="33D14E2D" w:rsidR="00C45CA1" w:rsidRPr="00260B2B" w:rsidRDefault="00C45CA1" w:rsidP="00857123">
            <w:pPr>
              <w:rPr>
                <w:rFonts w:ascii="Arial" w:hAnsi="Arial" w:cs="Arial"/>
                <w:color w:val="2C301D"/>
                <w:sz w:val="18"/>
                <w:szCs w:val="18"/>
              </w:rPr>
            </w:pPr>
            <w:r w:rsidRPr="00260B2B">
              <w:rPr>
                <w:rFonts w:ascii="Arial" w:hAnsi="Arial" w:cs="Arial"/>
                <w:b/>
                <w:i/>
                <w:color w:val="2C301D"/>
                <w:sz w:val="18"/>
                <w:szCs w:val="18"/>
              </w:rPr>
              <w:t>Prosedyrer ved utvelgelse, evaluering og testing (§ 25)</w:t>
            </w:r>
          </w:p>
        </w:tc>
      </w:tr>
      <w:tr w:rsidR="00260B2B" w:rsidRPr="00260B2B" w14:paraId="29181815" w14:textId="77777777" w:rsidTr="00060659">
        <w:tc>
          <w:tcPr>
            <w:tcW w:w="5282" w:type="dxa"/>
            <w:shd w:val="clear" w:color="auto" w:fill="auto"/>
          </w:tcPr>
          <w:p w14:paraId="75640576" w14:textId="793B45F0"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Virksomheten har prosedyrer som sikrer evaluering og utvelgelse av donor i samsvar med kravene i denne forskrift, samt forsvarlig håndtering av donors identitet og opplysninger om samtykke eller tillatelse fra donor eller donors familie</w:t>
            </w:r>
          </w:p>
        </w:tc>
        <w:tc>
          <w:tcPr>
            <w:tcW w:w="850" w:type="dxa"/>
            <w:shd w:val="clear" w:color="auto" w:fill="auto"/>
          </w:tcPr>
          <w:p w14:paraId="1932720D" w14:textId="322F2FFB"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Ja</w:t>
            </w:r>
          </w:p>
        </w:tc>
        <w:tc>
          <w:tcPr>
            <w:tcW w:w="993" w:type="dxa"/>
            <w:shd w:val="clear" w:color="auto" w:fill="auto"/>
          </w:tcPr>
          <w:p w14:paraId="3F4E2088" w14:textId="350B3126"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Nei</w:t>
            </w:r>
          </w:p>
        </w:tc>
        <w:tc>
          <w:tcPr>
            <w:tcW w:w="7050" w:type="dxa"/>
            <w:shd w:val="clear" w:color="auto" w:fill="auto"/>
          </w:tcPr>
          <w:p w14:paraId="3342EA02" w14:textId="030468B9" w:rsidR="00260B2B" w:rsidRPr="00260B2B" w:rsidRDefault="00C45CA1"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29A4AC6D" w14:textId="77777777" w:rsidTr="00060659">
        <w:tc>
          <w:tcPr>
            <w:tcW w:w="5282" w:type="dxa"/>
            <w:shd w:val="clear" w:color="auto" w:fill="auto"/>
          </w:tcPr>
          <w:p w14:paraId="446B73C7" w14:textId="5998567F"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Virksomhetens prosedyrer omfatter vurdering av utvelgelseskriteriene og testene</w:t>
            </w:r>
          </w:p>
        </w:tc>
        <w:tc>
          <w:tcPr>
            <w:tcW w:w="850" w:type="dxa"/>
            <w:shd w:val="clear" w:color="auto" w:fill="auto"/>
          </w:tcPr>
          <w:p w14:paraId="694561D2" w14:textId="5191D942"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Ja</w:t>
            </w:r>
          </w:p>
        </w:tc>
        <w:tc>
          <w:tcPr>
            <w:tcW w:w="993" w:type="dxa"/>
            <w:shd w:val="clear" w:color="auto" w:fill="auto"/>
          </w:tcPr>
          <w:p w14:paraId="25C6AEE6" w14:textId="0984A5D1"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Nei</w:t>
            </w:r>
          </w:p>
        </w:tc>
        <w:tc>
          <w:tcPr>
            <w:tcW w:w="7050" w:type="dxa"/>
            <w:shd w:val="clear" w:color="auto" w:fill="auto"/>
          </w:tcPr>
          <w:p w14:paraId="52307FD3" w14:textId="3124635A" w:rsidR="00260B2B" w:rsidRPr="00260B2B" w:rsidRDefault="00C45CA1"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54043A75" w14:textId="77777777" w:rsidTr="00060659">
        <w:tc>
          <w:tcPr>
            <w:tcW w:w="5282" w:type="dxa"/>
            <w:shd w:val="clear" w:color="auto" w:fill="auto"/>
          </w:tcPr>
          <w:p w14:paraId="620A2417" w14:textId="30341863"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Ved innhenting av relevante opplysninger gjennomfører utpekt personale en samtale med donor</w:t>
            </w:r>
          </w:p>
        </w:tc>
        <w:tc>
          <w:tcPr>
            <w:tcW w:w="850" w:type="dxa"/>
            <w:shd w:val="clear" w:color="auto" w:fill="auto"/>
          </w:tcPr>
          <w:p w14:paraId="3A1782E3" w14:textId="48B381F3"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Ja</w:t>
            </w:r>
          </w:p>
        </w:tc>
        <w:tc>
          <w:tcPr>
            <w:tcW w:w="993" w:type="dxa"/>
            <w:shd w:val="clear" w:color="auto" w:fill="auto"/>
          </w:tcPr>
          <w:p w14:paraId="330513F6" w14:textId="66EE869A"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Nei</w:t>
            </w:r>
          </w:p>
        </w:tc>
        <w:tc>
          <w:tcPr>
            <w:tcW w:w="7050" w:type="dxa"/>
            <w:shd w:val="clear" w:color="auto" w:fill="auto"/>
          </w:tcPr>
          <w:p w14:paraId="64DB8182" w14:textId="2A6D45F9" w:rsidR="00260B2B" w:rsidRPr="00260B2B" w:rsidRDefault="00C45CA1"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30D2CD35" w14:textId="77777777" w:rsidTr="00060659">
        <w:tc>
          <w:tcPr>
            <w:tcW w:w="5282" w:type="dxa"/>
            <w:shd w:val="clear" w:color="auto" w:fill="auto"/>
          </w:tcPr>
          <w:p w14:paraId="5493BCFA" w14:textId="319099FA"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Dersom virksomheten finner det nødvendig innhentes det opplysninger fra andre kilder</w:t>
            </w:r>
          </w:p>
        </w:tc>
        <w:tc>
          <w:tcPr>
            <w:tcW w:w="850" w:type="dxa"/>
            <w:shd w:val="clear" w:color="auto" w:fill="auto"/>
          </w:tcPr>
          <w:p w14:paraId="42C594A4" w14:textId="67A0D785"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Ja</w:t>
            </w:r>
          </w:p>
        </w:tc>
        <w:tc>
          <w:tcPr>
            <w:tcW w:w="993" w:type="dxa"/>
            <w:shd w:val="clear" w:color="auto" w:fill="auto"/>
          </w:tcPr>
          <w:p w14:paraId="30E43EE8" w14:textId="0B71347E"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Nei</w:t>
            </w:r>
          </w:p>
        </w:tc>
        <w:tc>
          <w:tcPr>
            <w:tcW w:w="7050" w:type="dxa"/>
            <w:shd w:val="clear" w:color="auto" w:fill="auto"/>
          </w:tcPr>
          <w:p w14:paraId="3F4E1044" w14:textId="60BD78A8" w:rsidR="00260B2B" w:rsidRPr="00260B2B" w:rsidRDefault="00C45CA1"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5851881B" w14:textId="77777777" w:rsidTr="00060659">
        <w:tc>
          <w:tcPr>
            <w:tcW w:w="5282" w:type="dxa"/>
            <w:shd w:val="clear" w:color="auto" w:fill="auto"/>
          </w:tcPr>
          <w:p w14:paraId="6E7A2278" w14:textId="443B1962" w:rsidR="00260B2B" w:rsidRPr="009205C9" w:rsidRDefault="00260B2B" w:rsidP="00857123">
            <w:pPr>
              <w:rPr>
                <w:rFonts w:ascii="Arial" w:hAnsi="Arial" w:cs="Arial"/>
                <w:color w:val="2C301D"/>
                <w:sz w:val="18"/>
                <w:szCs w:val="18"/>
              </w:rPr>
            </w:pPr>
            <w:r w:rsidRPr="00260B2B">
              <w:rPr>
                <w:rFonts w:ascii="Arial" w:hAnsi="Arial" w:cs="Arial"/>
                <w:color w:val="2C301D"/>
                <w:sz w:val="18"/>
                <w:szCs w:val="18"/>
              </w:rPr>
              <w:t>Ved avdød donor undersøker en lege kroppen for eventuelle tegn som kan utelukke donor</w:t>
            </w:r>
          </w:p>
        </w:tc>
        <w:tc>
          <w:tcPr>
            <w:tcW w:w="850" w:type="dxa"/>
            <w:shd w:val="clear" w:color="auto" w:fill="auto"/>
          </w:tcPr>
          <w:p w14:paraId="5E895439" w14:textId="54798F43"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Ja</w:t>
            </w:r>
          </w:p>
        </w:tc>
        <w:tc>
          <w:tcPr>
            <w:tcW w:w="993" w:type="dxa"/>
            <w:shd w:val="clear" w:color="auto" w:fill="auto"/>
          </w:tcPr>
          <w:p w14:paraId="5570E7A5" w14:textId="3407E182" w:rsidR="00260B2B" w:rsidRPr="00260B2B" w:rsidRDefault="009205C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Nei</w:t>
            </w:r>
          </w:p>
        </w:tc>
        <w:tc>
          <w:tcPr>
            <w:tcW w:w="7050" w:type="dxa"/>
            <w:shd w:val="clear" w:color="auto" w:fill="auto"/>
          </w:tcPr>
          <w:p w14:paraId="67739615" w14:textId="7E14E1F6" w:rsidR="00260B2B" w:rsidRPr="00260B2B" w:rsidRDefault="00C45CA1"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732132AD" w14:textId="77777777" w:rsidTr="00060659">
        <w:tc>
          <w:tcPr>
            <w:tcW w:w="5282" w:type="dxa"/>
            <w:shd w:val="clear" w:color="auto" w:fill="auto"/>
          </w:tcPr>
          <w:p w14:paraId="77086490" w14:textId="2A4996E0"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Dersom personalet som velger donor ikke er ansatt i virksomheten, inngås det skriftlige avtaler der det spesifiseres hvilke prosedyrer som skal følges</w:t>
            </w:r>
          </w:p>
        </w:tc>
        <w:tc>
          <w:tcPr>
            <w:tcW w:w="850" w:type="dxa"/>
            <w:shd w:val="clear" w:color="auto" w:fill="auto"/>
          </w:tcPr>
          <w:p w14:paraId="1806EBBD" w14:textId="7C75FB43"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Ja</w:t>
            </w:r>
          </w:p>
        </w:tc>
        <w:tc>
          <w:tcPr>
            <w:tcW w:w="993" w:type="dxa"/>
            <w:shd w:val="clear" w:color="auto" w:fill="auto"/>
          </w:tcPr>
          <w:p w14:paraId="5C8E7C36" w14:textId="1DB2BD6D"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7015">
              <w:rPr>
                <w:rFonts w:ascii="Arial" w:hAnsi="Arial" w:cs="Arial"/>
                <w:color w:val="2C301D"/>
                <w:sz w:val="18"/>
                <w:szCs w:val="18"/>
              </w:rPr>
              <w:t xml:space="preserve"> Nei</w:t>
            </w:r>
          </w:p>
        </w:tc>
        <w:tc>
          <w:tcPr>
            <w:tcW w:w="7050" w:type="dxa"/>
            <w:shd w:val="clear" w:color="auto" w:fill="auto"/>
          </w:tcPr>
          <w:p w14:paraId="6140198D" w14:textId="2978D168" w:rsidR="00260B2B" w:rsidRPr="00260B2B" w:rsidRDefault="00C45CA1"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1483E158" w14:textId="77777777" w:rsidTr="00060659">
        <w:tc>
          <w:tcPr>
            <w:tcW w:w="5282" w:type="dxa"/>
            <w:shd w:val="clear" w:color="auto" w:fill="auto"/>
          </w:tcPr>
          <w:p w14:paraId="5B47C997" w14:textId="642DD3C8"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Resultatene av donorevalueringen og testprosedyrene dokumenteres og underskrives av helsepersonell med nødvendige kvalifikasjoner for formålet</w:t>
            </w:r>
          </w:p>
        </w:tc>
        <w:tc>
          <w:tcPr>
            <w:tcW w:w="850" w:type="dxa"/>
            <w:shd w:val="clear" w:color="auto" w:fill="auto"/>
          </w:tcPr>
          <w:p w14:paraId="6C0D8862" w14:textId="211048D5"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Ja</w:t>
            </w:r>
          </w:p>
        </w:tc>
        <w:tc>
          <w:tcPr>
            <w:tcW w:w="993" w:type="dxa"/>
            <w:shd w:val="clear" w:color="auto" w:fill="auto"/>
          </w:tcPr>
          <w:p w14:paraId="5E361255" w14:textId="286D3FB0" w:rsidR="00260B2B" w:rsidRPr="00260B2B" w:rsidRDefault="009205C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Nei</w:t>
            </w:r>
          </w:p>
        </w:tc>
        <w:tc>
          <w:tcPr>
            <w:tcW w:w="7050" w:type="dxa"/>
            <w:shd w:val="clear" w:color="auto" w:fill="auto"/>
          </w:tcPr>
          <w:p w14:paraId="5B6A3519" w14:textId="5CCBD791" w:rsidR="00260B2B" w:rsidRPr="00260B2B" w:rsidRDefault="00C45CA1"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bl>
    <w:p w14:paraId="21325790" w14:textId="77777777" w:rsidR="00260B2B" w:rsidRDefault="00260B2B" w:rsidP="00793260">
      <w:pPr>
        <w:rPr>
          <w:rFonts w:ascii="Arial" w:hAnsi="Arial" w:cs="Arial"/>
          <w:color w:val="2C301D"/>
          <w:sz w:val="18"/>
          <w:szCs w:val="18"/>
        </w:rPr>
      </w:pPr>
    </w:p>
    <w:tbl>
      <w:tblPr>
        <w:tblW w:w="141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998"/>
        <w:gridCol w:w="993"/>
        <w:gridCol w:w="1034"/>
        <w:gridCol w:w="7150"/>
      </w:tblGrid>
      <w:tr w:rsidR="00260B2B" w:rsidRPr="00260B2B" w14:paraId="1CD0CDAE" w14:textId="77777777" w:rsidTr="00060659">
        <w:tc>
          <w:tcPr>
            <w:tcW w:w="14175" w:type="dxa"/>
            <w:gridSpan w:val="4"/>
            <w:tcBorders>
              <w:bottom w:val="single" w:sz="4" w:space="0" w:color="auto"/>
            </w:tcBorders>
            <w:shd w:val="clear" w:color="auto" w:fill="CCF9C2"/>
          </w:tcPr>
          <w:p w14:paraId="4FA234CF" w14:textId="533B3EE3" w:rsidR="00260B2B" w:rsidRPr="00060659" w:rsidRDefault="00260B2B" w:rsidP="00857123">
            <w:pPr>
              <w:rPr>
                <w:rFonts w:ascii="Arial" w:hAnsi="Arial" w:cs="Arial"/>
                <w:b/>
                <w:color w:val="2C301D"/>
                <w:sz w:val="20"/>
                <w:szCs w:val="20"/>
              </w:rPr>
            </w:pPr>
            <w:r w:rsidRPr="00060659">
              <w:rPr>
                <w:rFonts w:ascii="Arial" w:hAnsi="Arial" w:cs="Arial"/>
                <w:b/>
                <w:color w:val="2C301D"/>
                <w:sz w:val="20"/>
                <w:szCs w:val="20"/>
              </w:rPr>
              <w:t>Kapittel 5. Samtykke, informasjon, opplysninger og prosedyrer i forbindelse med donasjon</w:t>
            </w:r>
          </w:p>
        </w:tc>
      </w:tr>
      <w:tr w:rsidR="00C45CA1" w:rsidRPr="00260B2B" w14:paraId="1D66B9B9" w14:textId="77777777">
        <w:tc>
          <w:tcPr>
            <w:tcW w:w="14175" w:type="dxa"/>
            <w:gridSpan w:val="4"/>
            <w:shd w:val="clear" w:color="auto" w:fill="F2F2F2"/>
          </w:tcPr>
          <w:p w14:paraId="28B40669" w14:textId="2BC8B2E1" w:rsidR="00C45CA1" w:rsidRPr="00260B2B" w:rsidRDefault="00C45CA1" w:rsidP="00857123">
            <w:pPr>
              <w:rPr>
                <w:rFonts w:ascii="Arial" w:hAnsi="Arial" w:cs="Arial"/>
                <w:color w:val="2C301D"/>
                <w:sz w:val="18"/>
                <w:szCs w:val="18"/>
              </w:rPr>
            </w:pPr>
            <w:r w:rsidRPr="00260B2B">
              <w:rPr>
                <w:rFonts w:ascii="Arial" w:hAnsi="Arial" w:cs="Arial"/>
                <w:b/>
                <w:i/>
                <w:color w:val="2C301D"/>
                <w:sz w:val="18"/>
                <w:szCs w:val="18"/>
              </w:rPr>
              <w:t>Lovlig uttak (§ 26)</w:t>
            </w:r>
          </w:p>
        </w:tc>
      </w:tr>
      <w:tr w:rsidR="00260B2B" w:rsidRPr="00260B2B" w14:paraId="3C308096" w14:textId="77777777" w:rsidTr="00060659">
        <w:tc>
          <w:tcPr>
            <w:tcW w:w="4998" w:type="dxa"/>
            <w:tcBorders>
              <w:bottom w:val="single" w:sz="4" w:space="0" w:color="auto"/>
            </w:tcBorders>
            <w:shd w:val="clear" w:color="auto" w:fill="auto"/>
          </w:tcPr>
          <w:p w14:paraId="6B8ACEB6" w14:textId="599485E9"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Uttak av celler gjøres etter skriftlig informert samtykke fra donor eller dennes representant</w:t>
            </w:r>
          </w:p>
        </w:tc>
        <w:tc>
          <w:tcPr>
            <w:tcW w:w="993" w:type="dxa"/>
            <w:tcBorders>
              <w:bottom w:val="single" w:sz="4" w:space="0" w:color="auto"/>
            </w:tcBorders>
            <w:shd w:val="clear" w:color="auto" w:fill="auto"/>
          </w:tcPr>
          <w:p w14:paraId="472903BE" w14:textId="5E169BDB"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Ja</w:t>
            </w:r>
          </w:p>
        </w:tc>
        <w:tc>
          <w:tcPr>
            <w:tcW w:w="1034" w:type="dxa"/>
            <w:tcBorders>
              <w:bottom w:val="single" w:sz="4" w:space="0" w:color="auto"/>
            </w:tcBorders>
            <w:shd w:val="clear" w:color="auto" w:fill="auto"/>
          </w:tcPr>
          <w:p w14:paraId="0B8171F5" w14:textId="757B7838"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Nei</w:t>
            </w:r>
          </w:p>
        </w:tc>
        <w:tc>
          <w:tcPr>
            <w:tcW w:w="7150" w:type="dxa"/>
            <w:tcBorders>
              <w:bottom w:val="single" w:sz="4" w:space="0" w:color="auto"/>
            </w:tcBorders>
            <w:shd w:val="clear" w:color="auto" w:fill="auto"/>
          </w:tcPr>
          <w:p w14:paraId="7FFD86FC" w14:textId="022C9040" w:rsidR="00260B2B" w:rsidRPr="00260B2B" w:rsidRDefault="00C45CA1"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C45CA1" w:rsidRPr="00260B2B" w14:paraId="3FF6DA99" w14:textId="77777777">
        <w:tc>
          <w:tcPr>
            <w:tcW w:w="14175" w:type="dxa"/>
            <w:gridSpan w:val="4"/>
            <w:tcBorders>
              <w:bottom w:val="single" w:sz="4" w:space="0" w:color="auto"/>
            </w:tcBorders>
            <w:shd w:val="clear" w:color="auto" w:fill="F2F2F2"/>
          </w:tcPr>
          <w:p w14:paraId="7D584FB5" w14:textId="6E85AF08" w:rsidR="00C45CA1" w:rsidRPr="00260B2B" w:rsidRDefault="00C45CA1" w:rsidP="00857123">
            <w:pPr>
              <w:rPr>
                <w:rFonts w:ascii="Arial" w:hAnsi="Arial" w:cs="Arial"/>
                <w:color w:val="2C301D"/>
                <w:sz w:val="18"/>
                <w:szCs w:val="18"/>
              </w:rPr>
            </w:pPr>
            <w:r w:rsidRPr="00260B2B">
              <w:rPr>
                <w:rFonts w:ascii="Arial" w:hAnsi="Arial" w:cs="Arial"/>
                <w:b/>
                <w:i/>
                <w:color w:val="2C301D"/>
                <w:sz w:val="18"/>
                <w:szCs w:val="18"/>
              </w:rPr>
              <w:t>Informasjon (§ 27)</w:t>
            </w:r>
          </w:p>
        </w:tc>
      </w:tr>
      <w:tr w:rsidR="00260B2B" w:rsidRPr="00260B2B" w14:paraId="5F1CBCD0" w14:textId="77777777" w:rsidTr="00060659">
        <w:tc>
          <w:tcPr>
            <w:tcW w:w="4998" w:type="dxa"/>
            <w:tcBorders>
              <w:bottom w:val="single" w:sz="4" w:space="0" w:color="auto"/>
            </w:tcBorders>
            <w:shd w:val="clear" w:color="auto" w:fill="auto"/>
          </w:tcPr>
          <w:p w14:paraId="056C20F6" w14:textId="31E22CDD"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Virksomheten sikrer at donor, eller den som samtykker på donors vegne, på riktig måte mottar nødvendig og relevant informasjon om de forhold som er knyttet til donasjon og uttak</w:t>
            </w:r>
          </w:p>
        </w:tc>
        <w:tc>
          <w:tcPr>
            <w:tcW w:w="993" w:type="dxa"/>
            <w:tcBorders>
              <w:bottom w:val="single" w:sz="4" w:space="0" w:color="auto"/>
            </w:tcBorders>
            <w:shd w:val="clear" w:color="auto" w:fill="auto"/>
          </w:tcPr>
          <w:p w14:paraId="20393B8F" w14:textId="1FBBCB4E" w:rsidR="00260B2B" w:rsidRPr="00260B2B" w:rsidRDefault="00060659" w:rsidP="00857123">
            <w:pPr>
              <w:rPr>
                <w:rFonts w:ascii="Arial" w:hAnsi="Arial" w:cs="Arial"/>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Ja</w:t>
            </w:r>
          </w:p>
        </w:tc>
        <w:tc>
          <w:tcPr>
            <w:tcW w:w="1034" w:type="dxa"/>
            <w:tcBorders>
              <w:bottom w:val="single" w:sz="4" w:space="0" w:color="auto"/>
            </w:tcBorders>
            <w:shd w:val="clear" w:color="auto" w:fill="auto"/>
          </w:tcPr>
          <w:p w14:paraId="4EAEADA5" w14:textId="18E31DD4" w:rsidR="00260B2B" w:rsidRPr="00260B2B" w:rsidRDefault="00060659" w:rsidP="00857123">
            <w:pPr>
              <w:rPr>
                <w:rFonts w:ascii="Arial" w:hAnsi="Arial" w:cs="Arial"/>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Nei</w:t>
            </w:r>
          </w:p>
        </w:tc>
        <w:tc>
          <w:tcPr>
            <w:tcW w:w="7150" w:type="dxa"/>
            <w:tcBorders>
              <w:bottom w:val="single" w:sz="4" w:space="0" w:color="auto"/>
            </w:tcBorders>
            <w:shd w:val="clear" w:color="auto" w:fill="auto"/>
          </w:tcPr>
          <w:p w14:paraId="1E4884D6" w14:textId="579B76E2" w:rsidR="00260B2B" w:rsidRPr="00260B2B" w:rsidRDefault="00C45CA1"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C45CA1" w:rsidRPr="00260B2B" w14:paraId="207B8340" w14:textId="77777777">
        <w:tc>
          <w:tcPr>
            <w:tcW w:w="14175" w:type="dxa"/>
            <w:gridSpan w:val="4"/>
            <w:shd w:val="clear" w:color="auto" w:fill="F2F2F2"/>
          </w:tcPr>
          <w:p w14:paraId="16784F00" w14:textId="656C4A8C" w:rsidR="00C45CA1" w:rsidRPr="00260B2B" w:rsidRDefault="00C45CA1" w:rsidP="00857123">
            <w:pPr>
              <w:rPr>
                <w:rFonts w:ascii="Arial" w:hAnsi="Arial" w:cs="Arial"/>
                <w:b/>
                <w:i/>
                <w:color w:val="2C301D"/>
                <w:sz w:val="18"/>
                <w:szCs w:val="18"/>
              </w:rPr>
            </w:pPr>
            <w:r w:rsidRPr="00260B2B">
              <w:rPr>
                <w:rFonts w:ascii="Arial" w:hAnsi="Arial" w:cs="Arial"/>
                <w:b/>
                <w:i/>
                <w:color w:val="2C301D"/>
                <w:sz w:val="18"/>
                <w:szCs w:val="18"/>
              </w:rPr>
              <w:t>Donors og mottakers identitet (§ 28)</w:t>
            </w:r>
          </w:p>
        </w:tc>
      </w:tr>
      <w:tr w:rsidR="00260B2B" w:rsidRPr="00260B2B" w14:paraId="2FA57C7A" w14:textId="77777777" w:rsidTr="00060659">
        <w:tc>
          <w:tcPr>
            <w:tcW w:w="4998" w:type="dxa"/>
            <w:shd w:val="clear" w:color="auto" w:fill="auto"/>
          </w:tcPr>
          <w:p w14:paraId="3204EAAE" w14:textId="4CDFDF5E" w:rsidR="00260B2B" w:rsidRPr="00060659" w:rsidRDefault="00260B2B" w:rsidP="00857123">
            <w:pPr>
              <w:rPr>
                <w:rFonts w:ascii="Arial" w:hAnsi="Arial" w:cs="Arial"/>
                <w:strike/>
                <w:color w:val="2C301D"/>
                <w:sz w:val="18"/>
                <w:szCs w:val="18"/>
              </w:rPr>
            </w:pPr>
            <w:r w:rsidRPr="00260B2B">
              <w:rPr>
                <w:rFonts w:ascii="Arial" w:hAnsi="Arial" w:cs="Arial"/>
                <w:color w:val="2C301D"/>
                <w:sz w:val="18"/>
                <w:szCs w:val="18"/>
              </w:rPr>
              <w:t>Donors identitet gjøres ikke kjent for mottaker eller dennes familie og omvendt, se også transplantasjonslova § 17.</w:t>
            </w:r>
            <w:r w:rsidRPr="00260B2B">
              <w:rPr>
                <w:rFonts w:ascii="Arial" w:hAnsi="Arial" w:cs="Arial"/>
                <w:color w:val="2C301D"/>
                <w:sz w:val="18"/>
                <w:szCs w:val="18"/>
                <w:shd w:val="clear" w:color="auto" w:fill="FFFFFF"/>
              </w:rPr>
              <w:t xml:space="preserve"> Den som er født etter assistert befruktning ved hjelp av donert ubefruktet egg eller donert sæd, har ved fylte 15 år rett til å få opplysninger om donors identitet </w:t>
            </w:r>
            <w:r w:rsidRPr="00260B2B">
              <w:rPr>
                <w:rFonts w:ascii="Arial" w:hAnsi="Arial" w:cs="Arial"/>
                <w:color w:val="2C301D"/>
                <w:sz w:val="18"/>
                <w:szCs w:val="18"/>
              </w:rPr>
              <w:t>jf. bioteknologiloven § 2-7</w:t>
            </w:r>
            <w:r w:rsidRPr="00260B2B">
              <w:rPr>
                <w:rStyle w:val="Fotnotereferanse"/>
                <w:rFonts w:ascii="Arial" w:hAnsi="Arial" w:cs="Arial"/>
                <w:color w:val="2C301D"/>
                <w:sz w:val="18"/>
                <w:szCs w:val="18"/>
              </w:rPr>
              <w:footnoteReference w:id="4"/>
            </w:r>
            <w:r w:rsidRPr="00260B2B">
              <w:rPr>
                <w:rFonts w:ascii="Arial" w:hAnsi="Arial" w:cs="Arial"/>
                <w:color w:val="2C301D"/>
                <w:sz w:val="18"/>
                <w:szCs w:val="18"/>
              </w:rPr>
              <w:t xml:space="preserve">. </w:t>
            </w:r>
            <w:r w:rsidRPr="00260B2B" w:rsidDel="00DB0008">
              <w:rPr>
                <w:rFonts w:ascii="Arial" w:hAnsi="Arial" w:cs="Arial"/>
                <w:strike/>
                <w:color w:val="2C301D"/>
                <w:sz w:val="18"/>
                <w:szCs w:val="18"/>
                <w:shd w:val="clear" w:color="auto" w:fill="FFFFFF"/>
              </w:rPr>
              <w:t xml:space="preserve"> </w:t>
            </w:r>
          </w:p>
        </w:tc>
        <w:tc>
          <w:tcPr>
            <w:tcW w:w="993" w:type="dxa"/>
            <w:shd w:val="clear" w:color="auto" w:fill="auto"/>
          </w:tcPr>
          <w:p w14:paraId="01ABD9D9" w14:textId="04CC1AA6" w:rsidR="00260B2B"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Ja</w:t>
            </w:r>
          </w:p>
        </w:tc>
        <w:tc>
          <w:tcPr>
            <w:tcW w:w="1034" w:type="dxa"/>
            <w:shd w:val="clear" w:color="auto" w:fill="auto"/>
          </w:tcPr>
          <w:p w14:paraId="38D11BFF" w14:textId="68FE23DC" w:rsidR="00260B2B"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Nei</w:t>
            </w:r>
          </w:p>
        </w:tc>
        <w:tc>
          <w:tcPr>
            <w:tcW w:w="7150" w:type="dxa"/>
            <w:shd w:val="clear" w:color="auto" w:fill="auto"/>
          </w:tcPr>
          <w:p w14:paraId="492BC806" w14:textId="22547CBF" w:rsidR="00260B2B" w:rsidRPr="00260B2B" w:rsidRDefault="00DC0871"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C45CA1" w:rsidRPr="00260B2B" w14:paraId="7BE11B05" w14:textId="77777777">
        <w:tc>
          <w:tcPr>
            <w:tcW w:w="14175" w:type="dxa"/>
            <w:gridSpan w:val="4"/>
            <w:shd w:val="clear" w:color="auto" w:fill="F2F2F2"/>
          </w:tcPr>
          <w:p w14:paraId="1FE3A942" w14:textId="3B015706" w:rsidR="00C45CA1" w:rsidRPr="00260B2B" w:rsidRDefault="00C45CA1" w:rsidP="00857123">
            <w:pPr>
              <w:rPr>
                <w:rFonts w:ascii="Arial" w:hAnsi="Arial" w:cs="Arial"/>
                <w:b/>
                <w:i/>
                <w:color w:val="2C301D"/>
                <w:sz w:val="18"/>
                <w:szCs w:val="18"/>
              </w:rPr>
            </w:pPr>
            <w:r w:rsidRPr="00260B2B">
              <w:rPr>
                <w:rFonts w:ascii="Arial" w:hAnsi="Arial" w:cs="Arial"/>
                <w:b/>
                <w:i/>
                <w:color w:val="2C301D"/>
                <w:sz w:val="18"/>
                <w:szCs w:val="18"/>
              </w:rPr>
              <w:t>Opplysninger i pasientjournal (§ 29)</w:t>
            </w:r>
          </w:p>
        </w:tc>
      </w:tr>
      <w:tr w:rsidR="00260B2B" w:rsidRPr="00260B2B" w14:paraId="7114CD5C" w14:textId="77777777" w:rsidTr="00060659">
        <w:tc>
          <w:tcPr>
            <w:tcW w:w="4998" w:type="dxa"/>
            <w:tcBorders>
              <w:bottom w:val="single" w:sz="4" w:space="0" w:color="auto"/>
            </w:tcBorders>
            <w:shd w:val="clear" w:color="auto" w:fill="auto"/>
          </w:tcPr>
          <w:p w14:paraId="4C0E5C56" w14:textId="4389051F"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Det føres pasientjournal i tråd med kravene i forskriften og etter forskrift om pasientjournal</w:t>
            </w:r>
          </w:p>
        </w:tc>
        <w:tc>
          <w:tcPr>
            <w:tcW w:w="993" w:type="dxa"/>
            <w:tcBorders>
              <w:bottom w:val="single" w:sz="4" w:space="0" w:color="auto"/>
            </w:tcBorders>
            <w:shd w:val="clear" w:color="auto" w:fill="auto"/>
          </w:tcPr>
          <w:p w14:paraId="5DF927BB" w14:textId="4EC72193"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Ja</w:t>
            </w:r>
          </w:p>
        </w:tc>
        <w:tc>
          <w:tcPr>
            <w:tcW w:w="1034" w:type="dxa"/>
            <w:tcBorders>
              <w:bottom w:val="single" w:sz="4" w:space="0" w:color="auto"/>
            </w:tcBorders>
            <w:shd w:val="clear" w:color="auto" w:fill="auto"/>
          </w:tcPr>
          <w:p w14:paraId="3A761EA1" w14:textId="2EAAF927"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Nei</w:t>
            </w:r>
          </w:p>
        </w:tc>
        <w:tc>
          <w:tcPr>
            <w:tcW w:w="7150" w:type="dxa"/>
            <w:tcBorders>
              <w:bottom w:val="single" w:sz="4" w:space="0" w:color="auto"/>
            </w:tcBorders>
            <w:shd w:val="clear" w:color="auto" w:fill="auto"/>
          </w:tcPr>
          <w:p w14:paraId="6081DD54" w14:textId="6A8997C9" w:rsidR="00260B2B" w:rsidRPr="00260B2B" w:rsidRDefault="004C628B"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4C628B" w:rsidRPr="00260B2B" w14:paraId="627885EF" w14:textId="77777777">
        <w:tc>
          <w:tcPr>
            <w:tcW w:w="14175" w:type="dxa"/>
            <w:gridSpan w:val="4"/>
            <w:shd w:val="clear" w:color="auto" w:fill="F2F2F2"/>
          </w:tcPr>
          <w:p w14:paraId="01BA4869" w14:textId="37BC005A" w:rsidR="004C628B" w:rsidRPr="00260B2B" w:rsidRDefault="004C628B" w:rsidP="00857123">
            <w:pPr>
              <w:rPr>
                <w:rFonts w:ascii="Arial" w:hAnsi="Arial" w:cs="Arial"/>
                <w:b/>
                <w:i/>
                <w:color w:val="2C301D"/>
                <w:sz w:val="18"/>
                <w:szCs w:val="18"/>
              </w:rPr>
            </w:pPr>
            <w:r w:rsidRPr="00260B2B">
              <w:rPr>
                <w:rFonts w:ascii="Arial" w:hAnsi="Arial" w:cs="Arial"/>
                <w:b/>
                <w:i/>
                <w:color w:val="2C301D"/>
                <w:sz w:val="18"/>
                <w:szCs w:val="18"/>
              </w:rPr>
              <w:t>Prosedyrer for uttak av celler og vev (§ 30)</w:t>
            </w:r>
          </w:p>
        </w:tc>
      </w:tr>
      <w:tr w:rsidR="00260B2B" w:rsidRPr="00260B2B" w14:paraId="3A27289A" w14:textId="77777777" w:rsidTr="00060659">
        <w:tc>
          <w:tcPr>
            <w:tcW w:w="4998" w:type="dxa"/>
            <w:shd w:val="clear" w:color="auto" w:fill="auto"/>
          </w:tcPr>
          <w:p w14:paraId="44B71EF5" w14:textId="77777777"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Uttak av celler og vev fra levende donorer skjer under forhold som sikrer donors helse, sikkerhet og privatliv</w:t>
            </w:r>
          </w:p>
          <w:p w14:paraId="402B7485" w14:textId="77777777" w:rsidR="00260B2B" w:rsidRPr="00260B2B" w:rsidRDefault="00260B2B" w:rsidP="00857123">
            <w:pPr>
              <w:rPr>
                <w:rFonts w:ascii="Arial" w:hAnsi="Arial" w:cs="Arial"/>
                <w:color w:val="2C301D"/>
                <w:sz w:val="18"/>
                <w:szCs w:val="18"/>
              </w:rPr>
            </w:pPr>
          </w:p>
        </w:tc>
        <w:tc>
          <w:tcPr>
            <w:tcW w:w="993" w:type="dxa"/>
            <w:shd w:val="clear" w:color="auto" w:fill="auto"/>
          </w:tcPr>
          <w:p w14:paraId="5E21F226" w14:textId="59B145D8"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Ja</w:t>
            </w:r>
          </w:p>
        </w:tc>
        <w:tc>
          <w:tcPr>
            <w:tcW w:w="1034" w:type="dxa"/>
            <w:shd w:val="clear" w:color="auto" w:fill="auto"/>
          </w:tcPr>
          <w:p w14:paraId="575381DB" w14:textId="69BD3430"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Nei</w:t>
            </w:r>
          </w:p>
        </w:tc>
        <w:tc>
          <w:tcPr>
            <w:tcW w:w="7150" w:type="dxa"/>
            <w:shd w:val="clear" w:color="auto" w:fill="auto"/>
          </w:tcPr>
          <w:p w14:paraId="39A99789" w14:textId="3E6AFC1B" w:rsidR="00260B2B" w:rsidRPr="00260B2B" w:rsidRDefault="004C628B"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294E4A51" w14:textId="77777777" w:rsidTr="00060659">
        <w:tc>
          <w:tcPr>
            <w:tcW w:w="4998" w:type="dxa"/>
            <w:shd w:val="clear" w:color="auto" w:fill="auto"/>
          </w:tcPr>
          <w:p w14:paraId="3755DE8D" w14:textId="7A964648" w:rsidR="00260B2B" w:rsidRPr="00060659" w:rsidRDefault="00260B2B" w:rsidP="00857123">
            <w:pPr>
              <w:rPr>
                <w:rFonts w:ascii="Arial" w:hAnsi="Arial" w:cs="Arial"/>
                <w:color w:val="2C301D"/>
                <w:sz w:val="18"/>
                <w:szCs w:val="18"/>
              </w:rPr>
            </w:pPr>
            <w:r w:rsidRPr="00260B2B">
              <w:rPr>
                <w:rFonts w:ascii="Arial" w:hAnsi="Arial" w:cs="Arial"/>
                <w:color w:val="2C301D"/>
                <w:sz w:val="18"/>
                <w:szCs w:val="18"/>
              </w:rPr>
              <w:t>Uttak skal finne sted i hensiktsmessige lokaler på en måte som beskytter materialets egenskaper og minimerer risiko for kontaminering</w:t>
            </w:r>
          </w:p>
        </w:tc>
        <w:tc>
          <w:tcPr>
            <w:tcW w:w="993" w:type="dxa"/>
            <w:shd w:val="clear" w:color="auto" w:fill="auto"/>
          </w:tcPr>
          <w:p w14:paraId="7447A481" w14:textId="6E32E0D3" w:rsidR="00260B2B"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Ja</w:t>
            </w:r>
          </w:p>
        </w:tc>
        <w:tc>
          <w:tcPr>
            <w:tcW w:w="1034" w:type="dxa"/>
            <w:shd w:val="clear" w:color="auto" w:fill="auto"/>
          </w:tcPr>
          <w:p w14:paraId="7B7EEE88" w14:textId="6FAA9A91" w:rsidR="00260B2B"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Nei</w:t>
            </w:r>
          </w:p>
        </w:tc>
        <w:tc>
          <w:tcPr>
            <w:tcW w:w="7150" w:type="dxa"/>
            <w:shd w:val="clear" w:color="auto" w:fill="auto"/>
          </w:tcPr>
          <w:p w14:paraId="4F91D968" w14:textId="2956788B" w:rsidR="00260B2B" w:rsidRPr="00260B2B" w:rsidRDefault="004C628B"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30FCF783" w14:textId="77777777" w:rsidTr="00060659">
        <w:tc>
          <w:tcPr>
            <w:tcW w:w="4998" w:type="dxa"/>
            <w:shd w:val="clear" w:color="auto" w:fill="auto"/>
          </w:tcPr>
          <w:p w14:paraId="177A4068" w14:textId="7213380E" w:rsidR="00260B2B" w:rsidRPr="00060659" w:rsidRDefault="00260B2B" w:rsidP="00857123">
            <w:pPr>
              <w:rPr>
                <w:rFonts w:ascii="Arial" w:hAnsi="Arial" w:cs="Arial"/>
                <w:color w:val="2C301D"/>
                <w:sz w:val="18"/>
                <w:szCs w:val="18"/>
              </w:rPr>
            </w:pPr>
            <w:r w:rsidRPr="00260B2B">
              <w:rPr>
                <w:rFonts w:ascii="Arial" w:hAnsi="Arial" w:cs="Arial"/>
                <w:color w:val="2C301D"/>
                <w:sz w:val="18"/>
                <w:szCs w:val="18"/>
              </w:rPr>
              <w:t>Det skal innføres prosedyrer som minimerer risiko for kontaminasjon og mikrobiell smitte fra personell til celler og vev</w:t>
            </w:r>
          </w:p>
        </w:tc>
        <w:tc>
          <w:tcPr>
            <w:tcW w:w="993" w:type="dxa"/>
            <w:shd w:val="clear" w:color="auto" w:fill="auto"/>
          </w:tcPr>
          <w:p w14:paraId="48059A1E" w14:textId="6A0E085F" w:rsidR="00260B2B"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Ja</w:t>
            </w:r>
          </w:p>
        </w:tc>
        <w:tc>
          <w:tcPr>
            <w:tcW w:w="1034" w:type="dxa"/>
            <w:shd w:val="clear" w:color="auto" w:fill="auto"/>
          </w:tcPr>
          <w:p w14:paraId="19F63D8D" w14:textId="1F5746A0" w:rsidR="00260B2B"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Nei</w:t>
            </w:r>
          </w:p>
        </w:tc>
        <w:tc>
          <w:tcPr>
            <w:tcW w:w="7150" w:type="dxa"/>
            <w:shd w:val="clear" w:color="auto" w:fill="auto"/>
          </w:tcPr>
          <w:p w14:paraId="16A41D19" w14:textId="755B3313" w:rsidR="00260B2B" w:rsidRPr="00260B2B" w:rsidRDefault="004C628B"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33229113" w14:textId="77777777" w:rsidTr="00060659">
        <w:tc>
          <w:tcPr>
            <w:tcW w:w="4998" w:type="dxa"/>
            <w:tcBorders>
              <w:bottom w:val="single" w:sz="4" w:space="0" w:color="auto"/>
            </w:tcBorders>
            <w:shd w:val="clear" w:color="auto" w:fill="auto"/>
          </w:tcPr>
          <w:p w14:paraId="4A054D0E" w14:textId="3E48BD95"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 xml:space="preserve">Uttak av celler og vev foregår </w:t>
            </w:r>
            <w:proofErr w:type="gramStart"/>
            <w:r w:rsidRPr="00260B2B">
              <w:rPr>
                <w:rFonts w:ascii="Arial" w:hAnsi="Arial" w:cs="Arial"/>
                <w:color w:val="2C301D"/>
                <w:sz w:val="18"/>
                <w:szCs w:val="18"/>
              </w:rPr>
              <w:t>for øvrig</w:t>
            </w:r>
            <w:proofErr w:type="gramEnd"/>
            <w:r w:rsidRPr="00260B2B">
              <w:rPr>
                <w:rFonts w:ascii="Arial" w:hAnsi="Arial" w:cs="Arial"/>
                <w:color w:val="2C301D"/>
                <w:sz w:val="18"/>
                <w:szCs w:val="18"/>
              </w:rPr>
              <w:t xml:space="preserve"> i tråd med kravene i forskriften</w:t>
            </w:r>
          </w:p>
        </w:tc>
        <w:tc>
          <w:tcPr>
            <w:tcW w:w="993" w:type="dxa"/>
            <w:tcBorders>
              <w:bottom w:val="single" w:sz="4" w:space="0" w:color="auto"/>
            </w:tcBorders>
            <w:shd w:val="clear" w:color="auto" w:fill="auto"/>
          </w:tcPr>
          <w:p w14:paraId="4869F285" w14:textId="5CB54DC8"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Ja</w:t>
            </w:r>
          </w:p>
        </w:tc>
        <w:tc>
          <w:tcPr>
            <w:tcW w:w="1034" w:type="dxa"/>
            <w:tcBorders>
              <w:bottom w:val="single" w:sz="4" w:space="0" w:color="auto"/>
            </w:tcBorders>
            <w:shd w:val="clear" w:color="auto" w:fill="auto"/>
          </w:tcPr>
          <w:p w14:paraId="2389A964" w14:textId="6D34EADA"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Nei</w:t>
            </w:r>
          </w:p>
        </w:tc>
        <w:tc>
          <w:tcPr>
            <w:tcW w:w="7150" w:type="dxa"/>
            <w:tcBorders>
              <w:bottom w:val="single" w:sz="4" w:space="0" w:color="auto"/>
            </w:tcBorders>
            <w:shd w:val="clear" w:color="auto" w:fill="auto"/>
          </w:tcPr>
          <w:p w14:paraId="73342955" w14:textId="77777777" w:rsidR="00260B2B" w:rsidRPr="00260B2B" w:rsidRDefault="00260B2B" w:rsidP="00857123">
            <w:pPr>
              <w:rPr>
                <w:rFonts w:ascii="Arial" w:hAnsi="Arial" w:cs="Arial"/>
                <w:color w:val="2C301D"/>
                <w:sz w:val="18"/>
                <w:szCs w:val="18"/>
              </w:rPr>
            </w:pPr>
          </w:p>
        </w:tc>
      </w:tr>
      <w:tr w:rsidR="004C628B" w:rsidRPr="00260B2B" w14:paraId="700C1AAE" w14:textId="77777777">
        <w:tc>
          <w:tcPr>
            <w:tcW w:w="14175" w:type="dxa"/>
            <w:gridSpan w:val="4"/>
            <w:tcBorders>
              <w:bottom w:val="single" w:sz="4" w:space="0" w:color="auto"/>
            </w:tcBorders>
            <w:shd w:val="clear" w:color="auto" w:fill="F2F2F2"/>
          </w:tcPr>
          <w:p w14:paraId="33521C15" w14:textId="3A0AE2ED" w:rsidR="004C628B" w:rsidRPr="00260B2B" w:rsidRDefault="004C628B" w:rsidP="00857123">
            <w:pPr>
              <w:rPr>
                <w:rFonts w:ascii="Arial" w:hAnsi="Arial" w:cs="Arial"/>
                <w:b/>
                <w:i/>
                <w:color w:val="2C301D"/>
                <w:sz w:val="18"/>
                <w:szCs w:val="18"/>
              </w:rPr>
            </w:pPr>
            <w:r w:rsidRPr="00260B2B">
              <w:rPr>
                <w:rFonts w:ascii="Arial" w:hAnsi="Arial" w:cs="Arial"/>
                <w:b/>
                <w:i/>
                <w:color w:val="2C301D"/>
                <w:sz w:val="18"/>
                <w:szCs w:val="18"/>
              </w:rPr>
              <w:lastRenderedPageBreak/>
              <w:t>Uttaksrapport (§ 32)</w:t>
            </w:r>
          </w:p>
        </w:tc>
      </w:tr>
      <w:tr w:rsidR="00260B2B" w:rsidRPr="00260B2B" w14:paraId="10C6531B" w14:textId="77777777" w:rsidTr="00060659">
        <w:tc>
          <w:tcPr>
            <w:tcW w:w="4998" w:type="dxa"/>
            <w:tcBorders>
              <w:bottom w:val="single" w:sz="4" w:space="0" w:color="auto"/>
            </w:tcBorders>
            <w:shd w:val="clear" w:color="auto" w:fill="auto"/>
          </w:tcPr>
          <w:p w14:paraId="14659EBD" w14:textId="665A73AF"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Virksomhet som foretar uttak av celler og vev utarbeider en uttaksrapport som sendes til virksomheten som skal motta materialet. Rapportens innhold er i tråd med kravene i forskriften</w:t>
            </w:r>
          </w:p>
        </w:tc>
        <w:tc>
          <w:tcPr>
            <w:tcW w:w="993" w:type="dxa"/>
            <w:tcBorders>
              <w:bottom w:val="single" w:sz="4" w:space="0" w:color="auto"/>
            </w:tcBorders>
            <w:shd w:val="clear" w:color="auto" w:fill="auto"/>
          </w:tcPr>
          <w:p w14:paraId="19876745" w14:textId="6F815A8C"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Ja</w:t>
            </w:r>
          </w:p>
        </w:tc>
        <w:tc>
          <w:tcPr>
            <w:tcW w:w="1034" w:type="dxa"/>
            <w:tcBorders>
              <w:bottom w:val="single" w:sz="4" w:space="0" w:color="auto"/>
            </w:tcBorders>
            <w:shd w:val="clear" w:color="auto" w:fill="auto"/>
          </w:tcPr>
          <w:p w14:paraId="7A9174CA" w14:textId="04D8D2DD"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170F46">
              <w:rPr>
                <w:rFonts w:ascii="Arial" w:hAnsi="Arial" w:cs="Arial"/>
                <w:color w:val="2C301D"/>
                <w:sz w:val="18"/>
                <w:szCs w:val="18"/>
              </w:rPr>
              <w:t xml:space="preserve"> Nei</w:t>
            </w:r>
          </w:p>
        </w:tc>
        <w:tc>
          <w:tcPr>
            <w:tcW w:w="7150" w:type="dxa"/>
            <w:tcBorders>
              <w:bottom w:val="single" w:sz="4" w:space="0" w:color="auto"/>
            </w:tcBorders>
            <w:shd w:val="clear" w:color="auto" w:fill="auto"/>
          </w:tcPr>
          <w:p w14:paraId="393A6876" w14:textId="77777777" w:rsidR="00260B2B" w:rsidRPr="00260B2B" w:rsidRDefault="00260B2B" w:rsidP="00857123">
            <w:pPr>
              <w:rPr>
                <w:rFonts w:ascii="Arial" w:hAnsi="Arial" w:cs="Arial"/>
                <w:color w:val="2C301D"/>
                <w:sz w:val="18"/>
                <w:szCs w:val="18"/>
              </w:rPr>
            </w:pPr>
          </w:p>
        </w:tc>
      </w:tr>
    </w:tbl>
    <w:p w14:paraId="7821501C" w14:textId="77777777" w:rsidR="00260B2B" w:rsidRDefault="00260B2B" w:rsidP="00260B2B">
      <w:pPr>
        <w:rPr>
          <w:rFonts w:ascii="Arial" w:hAnsi="Arial" w:cs="Arial"/>
          <w:color w:val="2C301D"/>
          <w:sz w:val="18"/>
          <w:szCs w:val="18"/>
        </w:rPr>
      </w:pPr>
    </w:p>
    <w:tbl>
      <w:tblPr>
        <w:tblW w:w="141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439"/>
        <w:gridCol w:w="709"/>
        <w:gridCol w:w="709"/>
        <w:gridCol w:w="9318"/>
      </w:tblGrid>
      <w:tr w:rsidR="00260B2B" w:rsidRPr="00260B2B" w14:paraId="4AEB56FA" w14:textId="77777777" w:rsidTr="00060659">
        <w:tc>
          <w:tcPr>
            <w:tcW w:w="14175" w:type="dxa"/>
            <w:gridSpan w:val="4"/>
            <w:shd w:val="clear" w:color="auto" w:fill="CCF9C2"/>
          </w:tcPr>
          <w:p w14:paraId="18CB50E6" w14:textId="161BDEA7" w:rsidR="00260B2B" w:rsidRPr="005F7A7E" w:rsidRDefault="00260B2B" w:rsidP="00857123">
            <w:pPr>
              <w:rPr>
                <w:rFonts w:ascii="Arial" w:hAnsi="Arial" w:cs="Arial"/>
                <w:b/>
                <w:color w:val="2C301D"/>
                <w:sz w:val="20"/>
                <w:szCs w:val="20"/>
              </w:rPr>
            </w:pPr>
            <w:r w:rsidRPr="005F7A7E">
              <w:rPr>
                <w:rFonts w:ascii="Arial" w:hAnsi="Arial" w:cs="Arial"/>
                <w:b/>
                <w:color w:val="2C301D"/>
                <w:sz w:val="20"/>
                <w:szCs w:val="20"/>
              </w:rPr>
              <w:t>Kapittel 6. Prosessering, oppbevaring, distribusjon og mottak</w:t>
            </w:r>
          </w:p>
        </w:tc>
      </w:tr>
      <w:tr w:rsidR="00260B2B" w:rsidRPr="00260B2B" w14:paraId="7D2645A3" w14:textId="77777777" w:rsidTr="00060659">
        <w:tc>
          <w:tcPr>
            <w:tcW w:w="3439" w:type="dxa"/>
            <w:shd w:val="clear" w:color="auto" w:fill="auto"/>
          </w:tcPr>
          <w:p w14:paraId="32AB1760" w14:textId="21E26059"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 xml:space="preserve">Prosedyrer for prosessering oppfyller </w:t>
            </w:r>
            <w:proofErr w:type="spellStart"/>
            <w:r w:rsidRPr="00260B2B">
              <w:rPr>
                <w:rFonts w:ascii="Arial" w:hAnsi="Arial" w:cs="Arial"/>
                <w:color w:val="2C301D"/>
                <w:sz w:val="18"/>
                <w:szCs w:val="18"/>
              </w:rPr>
              <w:t>forskriftes</w:t>
            </w:r>
            <w:proofErr w:type="spellEnd"/>
            <w:r w:rsidRPr="00260B2B">
              <w:rPr>
                <w:rFonts w:ascii="Arial" w:hAnsi="Arial" w:cs="Arial"/>
                <w:color w:val="2C301D"/>
                <w:sz w:val="18"/>
                <w:szCs w:val="18"/>
              </w:rPr>
              <w:t xml:space="preserve"> krav (§ 33)?</w:t>
            </w:r>
          </w:p>
        </w:tc>
        <w:tc>
          <w:tcPr>
            <w:tcW w:w="709" w:type="dxa"/>
            <w:shd w:val="clear" w:color="auto" w:fill="auto"/>
          </w:tcPr>
          <w:p w14:paraId="68AC7E63" w14:textId="07F377B8"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832247">
              <w:rPr>
                <w:rFonts w:ascii="Arial" w:hAnsi="Arial" w:cs="Arial"/>
                <w:color w:val="2C301D"/>
                <w:sz w:val="18"/>
                <w:szCs w:val="18"/>
              </w:rPr>
              <w:t xml:space="preserve"> Ja</w:t>
            </w:r>
          </w:p>
        </w:tc>
        <w:tc>
          <w:tcPr>
            <w:tcW w:w="709" w:type="dxa"/>
            <w:shd w:val="clear" w:color="auto" w:fill="auto"/>
          </w:tcPr>
          <w:p w14:paraId="3C7984DD" w14:textId="0A2C233D"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832247">
              <w:rPr>
                <w:rFonts w:ascii="Arial" w:hAnsi="Arial" w:cs="Arial"/>
                <w:color w:val="2C301D"/>
                <w:sz w:val="18"/>
                <w:szCs w:val="18"/>
              </w:rPr>
              <w:t xml:space="preserve"> Nei</w:t>
            </w:r>
          </w:p>
        </w:tc>
        <w:tc>
          <w:tcPr>
            <w:tcW w:w="9318" w:type="dxa"/>
            <w:shd w:val="clear" w:color="auto" w:fill="auto"/>
          </w:tcPr>
          <w:p w14:paraId="1CEAF784" w14:textId="1461F999" w:rsidR="00260B2B" w:rsidRPr="00260B2B" w:rsidRDefault="0027191E"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03756803" w14:textId="77777777" w:rsidTr="00060659">
        <w:tc>
          <w:tcPr>
            <w:tcW w:w="3439" w:type="dxa"/>
            <w:shd w:val="clear" w:color="auto" w:fill="auto"/>
          </w:tcPr>
          <w:p w14:paraId="02EC7720" w14:textId="46395E45"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Oppbevaring og frigivelse av produkter oppfyller forskriftens krav (§ 34)?</w:t>
            </w:r>
          </w:p>
        </w:tc>
        <w:tc>
          <w:tcPr>
            <w:tcW w:w="709" w:type="dxa"/>
            <w:shd w:val="clear" w:color="auto" w:fill="auto"/>
          </w:tcPr>
          <w:p w14:paraId="44A2B4C8" w14:textId="17FF563B"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832247">
              <w:rPr>
                <w:rFonts w:ascii="Arial" w:hAnsi="Arial" w:cs="Arial"/>
                <w:color w:val="2C301D"/>
                <w:sz w:val="18"/>
                <w:szCs w:val="18"/>
              </w:rPr>
              <w:t xml:space="preserve"> Ja</w:t>
            </w:r>
          </w:p>
        </w:tc>
        <w:tc>
          <w:tcPr>
            <w:tcW w:w="709" w:type="dxa"/>
            <w:shd w:val="clear" w:color="auto" w:fill="auto"/>
          </w:tcPr>
          <w:p w14:paraId="30FE324E" w14:textId="35065FFC"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832247">
              <w:rPr>
                <w:rFonts w:ascii="Arial" w:hAnsi="Arial" w:cs="Arial"/>
                <w:color w:val="2C301D"/>
                <w:sz w:val="18"/>
                <w:szCs w:val="18"/>
              </w:rPr>
              <w:t xml:space="preserve"> Nei</w:t>
            </w:r>
          </w:p>
        </w:tc>
        <w:tc>
          <w:tcPr>
            <w:tcW w:w="9318" w:type="dxa"/>
            <w:shd w:val="clear" w:color="auto" w:fill="auto"/>
          </w:tcPr>
          <w:p w14:paraId="22DC960E" w14:textId="0DB11022" w:rsidR="00260B2B" w:rsidRPr="00260B2B" w:rsidRDefault="0027191E"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42AB596D" w14:textId="77777777" w:rsidTr="00060659">
        <w:tc>
          <w:tcPr>
            <w:tcW w:w="3439" w:type="dxa"/>
            <w:shd w:val="clear" w:color="auto" w:fill="auto"/>
          </w:tcPr>
          <w:p w14:paraId="6B00BE46" w14:textId="76FF201A" w:rsidR="00260B2B" w:rsidRPr="00060659" w:rsidRDefault="00260B2B" w:rsidP="00857123">
            <w:pPr>
              <w:rPr>
                <w:rFonts w:ascii="Arial" w:hAnsi="Arial" w:cs="Arial"/>
                <w:color w:val="2C301D"/>
                <w:sz w:val="18"/>
                <w:szCs w:val="18"/>
              </w:rPr>
            </w:pPr>
            <w:r w:rsidRPr="00260B2B">
              <w:rPr>
                <w:rFonts w:ascii="Arial" w:hAnsi="Arial" w:cs="Arial"/>
                <w:color w:val="2C301D"/>
                <w:sz w:val="18"/>
                <w:szCs w:val="18"/>
              </w:rPr>
              <w:t>Distribusjon foregår i henhold til kravene i forskriften (§ 35)?</w:t>
            </w:r>
          </w:p>
        </w:tc>
        <w:tc>
          <w:tcPr>
            <w:tcW w:w="709" w:type="dxa"/>
            <w:shd w:val="clear" w:color="auto" w:fill="auto"/>
          </w:tcPr>
          <w:p w14:paraId="1690728D" w14:textId="680DCF3F" w:rsidR="00260B2B"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832247">
              <w:rPr>
                <w:rFonts w:ascii="Arial" w:hAnsi="Arial" w:cs="Arial"/>
                <w:color w:val="2C301D"/>
                <w:sz w:val="18"/>
                <w:szCs w:val="18"/>
              </w:rPr>
              <w:t xml:space="preserve"> Ja</w:t>
            </w:r>
          </w:p>
        </w:tc>
        <w:tc>
          <w:tcPr>
            <w:tcW w:w="709" w:type="dxa"/>
            <w:shd w:val="clear" w:color="auto" w:fill="auto"/>
          </w:tcPr>
          <w:p w14:paraId="3E874D16" w14:textId="4113735E" w:rsidR="00260B2B"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832247">
              <w:rPr>
                <w:rFonts w:ascii="Arial" w:hAnsi="Arial" w:cs="Arial"/>
                <w:color w:val="2C301D"/>
                <w:sz w:val="18"/>
                <w:szCs w:val="18"/>
              </w:rPr>
              <w:t xml:space="preserve"> Nei</w:t>
            </w:r>
          </w:p>
        </w:tc>
        <w:tc>
          <w:tcPr>
            <w:tcW w:w="9318" w:type="dxa"/>
            <w:shd w:val="clear" w:color="auto" w:fill="auto"/>
          </w:tcPr>
          <w:p w14:paraId="67A511DE" w14:textId="5CC49D5D" w:rsidR="00260B2B" w:rsidRPr="00260B2B" w:rsidRDefault="0027191E"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1CEA740E" w14:textId="77777777" w:rsidTr="00060659">
        <w:tc>
          <w:tcPr>
            <w:tcW w:w="3439" w:type="dxa"/>
            <w:shd w:val="clear" w:color="auto" w:fill="auto"/>
          </w:tcPr>
          <w:p w14:paraId="077A0AAF" w14:textId="30742F41"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Mottak av celler og vev oppfyller forskriftens krav (§ 36)?</w:t>
            </w:r>
          </w:p>
        </w:tc>
        <w:tc>
          <w:tcPr>
            <w:tcW w:w="709" w:type="dxa"/>
            <w:shd w:val="clear" w:color="auto" w:fill="auto"/>
          </w:tcPr>
          <w:p w14:paraId="6FF8A2C1" w14:textId="40250285"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832247">
              <w:rPr>
                <w:rFonts w:ascii="Arial" w:hAnsi="Arial" w:cs="Arial"/>
                <w:color w:val="2C301D"/>
                <w:sz w:val="18"/>
                <w:szCs w:val="18"/>
              </w:rPr>
              <w:t xml:space="preserve"> Ja</w:t>
            </w:r>
          </w:p>
        </w:tc>
        <w:tc>
          <w:tcPr>
            <w:tcW w:w="709" w:type="dxa"/>
            <w:shd w:val="clear" w:color="auto" w:fill="auto"/>
          </w:tcPr>
          <w:p w14:paraId="3088B562" w14:textId="55F8771A" w:rsidR="00260B2B" w:rsidRPr="00260B2B" w:rsidRDefault="00060659"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832247">
              <w:rPr>
                <w:rFonts w:ascii="Arial" w:hAnsi="Arial" w:cs="Arial"/>
                <w:color w:val="2C301D"/>
                <w:sz w:val="18"/>
                <w:szCs w:val="18"/>
              </w:rPr>
              <w:t xml:space="preserve"> Nei</w:t>
            </w:r>
          </w:p>
        </w:tc>
        <w:tc>
          <w:tcPr>
            <w:tcW w:w="9318" w:type="dxa"/>
            <w:shd w:val="clear" w:color="auto" w:fill="auto"/>
          </w:tcPr>
          <w:p w14:paraId="07A34067" w14:textId="7DD5D308" w:rsidR="00260B2B" w:rsidRPr="00260B2B" w:rsidRDefault="0027191E"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bl>
    <w:p w14:paraId="33C58932" w14:textId="77777777" w:rsidR="00260B2B" w:rsidRDefault="00260B2B" w:rsidP="00260B2B">
      <w:pPr>
        <w:rPr>
          <w:rFonts w:ascii="Arial" w:hAnsi="Arial" w:cs="Arial"/>
          <w:color w:val="2C301D"/>
          <w:sz w:val="18"/>
          <w:szCs w:val="18"/>
        </w:rPr>
      </w:pPr>
    </w:p>
    <w:tbl>
      <w:tblPr>
        <w:tblW w:w="141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431"/>
        <w:gridCol w:w="709"/>
        <w:gridCol w:w="851"/>
        <w:gridCol w:w="8184"/>
      </w:tblGrid>
      <w:tr w:rsidR="00260B2B" w:rsidRPr="00260B2B" w14:paraId="64B26BB2" w14:textId="77777777" w:rsidTr="006A0BBA">
        <w:tc>
          <w:tcPr>
            <w:tcW w:w="14175" w:type="dxa"/>
            <w:gridSpan w:val="4"/>
            <w:shd w:val="clear" w:color="auto" w:fill="CCF9C2"/>
          </w:tcPr>
          <w:p w14:paraId="35CBC0DB" w14:textId="52E893CB" w:rsidR="00260B2B" w:rsidRPr="005F7A7E" w:rsidRDefault="00260B2B" w:rsidP="00857123">
            <w:pPr>
              <w:rPr>
                <w:rFonts w:ascii="Arial" w:hAnsi="Arial" w:cs="Arial"/>
                <w:b/>
                <w:color w:val="2C301D"/>
                <w:sz w:val="20"/>
                <w:szCs w:val="20"/>
              </w:rPr>
            </w:pPr>
            <w:r w:rsidRPr="005F7A7E">
              <w:rPr>
                <w:rFonts w:ascii="Arial" w:hAnsi="Arial" w:cs="Arial"/>
                <w:b/>
                <w:color w:val="2C301D"/>
                <w:sz w:val="20"/>
                <w:szCs w:val="20"/>
              </w:rPr>
              <w:t>Kapittel 7. Emballering og merking</w:t>
            </w:r>
          </w:p>
        </w:tc>
      </w:tr>
      <w:tr w:rsidR="00260B2B" w:rsidRPr="00260B2B" w14:paraId="78D365D2" w14:textId="77777777" w:rsidTr="002047BD">
        <w:tc>
          <w:tcPr>
            <w:tcW w:w="4431" w:type="dxa"/>
            <w:shd w:val="clear" w:color="auto" w:fill="auto"/>
          </w:tcPr>
          <w:p w14:paraId="7768D585" w14:textId="3F7AC529"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Virksomheten ivaretar kravene til emballering (§ 37)?</w:t>
            </w:r>
          </w:p>
        </w:tc>
        <w:tc>
          <w:tcPr>
            <w:tcW w:w="709" w:type="dxa"/>
            <w:shd w:val="clear" w:color="auto" w:fill="auto"/>
          </w:tcPr>
          <w:p w14:paraId="0BD44568" w14:textId="6F64F081" w:rsidR="00260B2B" w:rsidRPr="00260B2B" w:rsidRDefault="003A76F5"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832247">
              <w:rPr>
                <w:rFonts w:ascii="Arial" w:hAnsi="Arial" w:cs="Arial"/>
                <w:color w:val="2C301D"/>
                <w:sz w:val="18"/>
                <w:szCs w:val="18"/>
              </w:rPr>
              <w:t xml:space="preserve"> Ja</w:t>
            </w:r>
          </w:p>
        </w:tc>
        <w:tc>
          <w:tcPr>
            <w:tcW w:w="851" w:type="dxa"/>
            <w:shd w:val="clear" w:color="auto" w:fill="auto"/>
          </w:tcPr>
          <w:p w14:paraId="69776472" w14:textId="784FDB4A" w:rsidR="00260B2B" w:rsidRPr="00260B2B" w:rsidRDefault="003A76F5"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832247">
              <w:rPr>
                <w:rFonts w:ascii="Arial" w:hAnsi="Arial" w:cs="Arial"/>
                <w:color w:val="2C301D"/>
                <w:sz w:val="18"/>
                <w:szCs w:val="18"/>
              </w:rPr>
              <w:t xml:space="preserve"> Nei</w:t>
            </w:r>
          </w:p>
        </w:tc>
        <w:tc>
          <w:tcPr>
            <w:tcW w:w="8184" w:type="dxa"/>
            <w:shd w:val="clear" w:color="auto" w:fill="auto"/>
          </w:tcPr>
          <w:p w14:paraId="24555610" w14:textId="07756A3D" w:rsidR="00260B2B" w:rsidRPr="00260B2B" w:rsidRDefault="0027191E"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468E4C70" w14:textId="77777777" w:rsidTr="002047BD">
        <w:tc>
          <w:tcPr>
            <w:tcW w:w="4431" w:type="dxa"/>
            <w:shd w:val="clear" w:color="auto" w:fill="auto"/>
          </w:tcPr>
          <w:p w14:paraId="5EC7F6C3" w14:textId="343F07B3"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Virksomheten ivaretar kravene til merking (§ 38)?</w:t>
            </w:r>
          </w:p>
        </w:tc>
        <w:tc>
          <w:tcPr>
            <w:tcW w:w="709" w:type="dxa"/>
            <w:shd w:val="clear" w:color="auto" w:fill="auto"/>
          </w:tcPr>
          <w:p w14:paraId="38528762" w14:textId="65A4DB72" w:rsidR="00260B2B" w:rsidRPr="00260B2B" w:rsidRDefault="003A76F5"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0D1779">
              <w:rPr>
                <w:rFonts w:ascii="Arial" w:hAnsi="Arial" w:cs="Arial"/>
                <w:color w:val="2C301D"/>
                <w:sz w:val="18"/>
                <w:szCs w:val="18"/>
              </w:rPr>
              <w:t xml:space="preserve"> Ja</w:t>
            </w:r>
          </w:p>
        </w:tc>
        <w:tc>
          <w:tcPr>
            <w:tcW w:w="851" w:type="dxa"/>
            <w:shd w:val="clear" w:color="auto" w:fill="auto"/>
          </w:tcPr>
          <w:p w14:paraId="51208DB2" w14:textId="6D9E7A2F" w:rsidR="00260B2B" w:rsidRPr="00260B2B" w:rsidRDefault="003A76F5"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0D1779">
              <w:rPr>
                <w:rFonts w:ascii="Arial" w:hAnsi="Arial" w:cs="Arial"/>
                <w:color w:val="2C301D"/>
                <w:sz w:val="18"/>
                <w:szCs w:val="18"/>
              </w:rPr>
              <w:t xml:space="preserve"> Nei</w:t>
            </w:r>
          </w:p>
        </w:tc>
        <w:tc>
          <w:tcPr>
            <w:tcW w:w="8184" w:type="dxa"/>
            <w:shd w:val="clear" w:color="auto" w:fill="auto"/>
          </w:tcPr>
          <w:p w14:paraId="68E8D05C" w14:textId="51032D4A" w:rsidR="00260B2B" w:rsidRPr="00260B2B" w:rsidRDefault="0027191E"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260B2B" w:rsidRPr="00260B2B" w14:paraId="2DD9CA0C" w14:textId="77777777" w:rsidTr="002047BD">
        <w:tc>
          <w:tcPr>
            <w:tcW w:w="4431" w:type="dxa"/>
            <w:shd w:val="clear" w:color="auto" w:fill="auto"/>
          </w:tcPr>
          <w:p w14:paraId="01BB3EBF" w14:textId="63EA9DBE" w:rsidR="00260B2B" w:rsidRPr="00260B2B" w:rsidRDefault="00260B2B" w:rsidP="00857123">
            <w:pPr>
              <w:rPr>
                <w:rFonts w:ascii="Arial" w:hAnsi="Arial" w:cs="Arial"/>
                <w:color w:val="2C301D"/>
                <w:sz w:val="18"/>
                <w:szCs w:val="18"/>
              </w:rPr>
            </w:pPr>
            <w:r w:rsidRPr="00260B2B">
              <w:rPr>
                <w:rFonts w:ascii="Arial" w:hAnsi="Arial" w:cs="Arial"/>
                <w:color w:val="2C301D"/>
                <w:sz w:val="18"/>
                <w:szCs w:val="18"/>
              </w:rPr>
              <w:t>Ytre merking av transportbeholderen gjøres i tråd med forskriftskravene (§ 39)?</w:t>
            </w:r>
          </w:p>
        </w:tc>
        <w:tc>
          <w:tcPr>
            <w:tcW w:w="709" w:type="dxa"/>
            <w:shd w:val="clear" w:color="auto" w:fill="auto"/>
          </w:tcPr>
          <w:p w14:paraId="0762D80B" w14:textId="0473A33A" w:rsidR="00260B2B" w:rsidRPr="00260B2B" w:rsidRDefault="003A76F5"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0D1779">
              <w:rPr>
                <w:rFonts w:ascii="Arial" w:hAnsi="Arial" w:cs="Arial"/>
                <w:color w:val="2C301D"/>
                <w:sz w:val="18"/>
                <w:szCs w:val="18"/>
              </w:rPr>
              <w:t xml:space="preserve"> Ja</w:t>
            </w:r>
          </w:p>
        </w:tc>
        <w:tc>
          <w:tcPr>
            <w:tcW w:w="851" w:type="dxa"/>
            <w:shd w:val="clear" w:color="auto" w:fill="auto"/>
          </w:tcPr>
          <w:p w14:paraId="7606C961" w14:textId="588D12A9" w:rsidR="00260B2B" w:rsidRPr="00260B2B" w:rsidRDefault="003A76F5" w:rsidP="00857123">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0D1779">
              <w:rPr>
                <w:rFonts w:ascii="Arial" w:hAnsi="Arial" w:cs="Arial"/>
                <w:color w:val="2C301D"/>
                <w:sz w:val="18"/>
                <w:szCs w:val="18"/>
              </w:rPr>
              <w:t xml:space="preserve"> Nei</w:t>
            </w:r>
          </w:p>
        </w:tc>
        <w:tc>
          <w:tcPr>
            <w:tcW w:w="8184" w:type="dxa"/>
            <w:shd w:val="clear" w:color="auto" w:fill="auto"/>
          </w:tcPr>
          <w:p w14:paraId="7D688596" w14:textId="0A204E21" w:rsidR="00260B2B" w:rsidRPr="00260B2B" w:rsidRDefault="0027191E" w:rsidP="00857123">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bl>
    <w:p w14:paraId="78E38748" w14:textId="77777777" w:rsidR="00260B2B" w:rsidRDefault="00260B2B" w:rsidP="00793260">
      <w:pPr>
        <w:rPr>
          <w:rFonts w:ascii="Arial" w:hAnsi="Arial" w:cs="Arial"/>
          <w:color w:val="2C301D"/>
          <w:sz w:val="18"/>
          <w:szCs w:val="18"/>
        </w:rPr>
      </w:pPr>
    </w:p>
    <w:tbl>
      <w:tblPr>
        <w:tblW w:w="141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282"/>
        <w:gridCol w:w="709"/>
        <w:gridCol w:w="970"/>
        <w:gridCol w:w="7214"/>
      </w:tblGrid>
      <w:tr w:rsidR="00653650" w:rsidRPr="00260B2B" w14:paraId="6E359B25" w14:textId="77777777" w:rsidTr="00480E44">
        <w:tc>
          <w:tcPr>
            <w:tcW w:w="14175" w:type="dxa"/>
            <w:gridSpan w:val="4"/>
            <w:tcBorders>
              <w:bottom w:val="single" w:sz="4" w:space="0" w:color="auto"/>
            </w:tcBorders>
            <w:shd w:val="clear" w:color="auto" w:fill="CCF9C2"/>
          </w:tcPr>
          <w:p w14:paraId="0C1DCC5C" w14:textId="3AB278C9" w:rsidR="00653650" w:rsidRPr="005F7A7E" w:rsidRDefault="00653650" w:rsidP="00857123">
            <w:pPr>
              <w:rPr>
                <w:rFonts w:ascii="Arial" w:hAnsi="Arial" w:cs="Arial"/>
                <w:b/>
                <w:color w:val="2C301D"/>
                <w:sz w:val="20"/>
                <w:szCs w:val="20"/>
              </w:rPr>
            </w:pPr>
            <w:r w:rsidRPr="005F7A7E">
              <w:rPr>
                <w:rFonts w:ascii="Arial" w:hAnsi="Arial" w:cs="Arial"/>
                <w:b/>
                <w:color w:val="2C301D"/>
                <w:sz w:val="20"/>
                <w:szCs w:val="20"/>
              </w:rPr>
              <w:t>Kapittel 8. Sporbarhet, tilbakekall, kvalitet og sikkerhet</w:t>
            </w:r>
          </w:p>
        </w:tc>
      </w:tr>
      <w:tr w:rsidR="000F44EC" w:rsidRPr="00260B2B" w14:paraId="0F9900DF" w14:textId="77777777">
        <w:tc>
          <w:tcPr>
            <w:tcW w:w="14175" w:type="dxa"/>
            <w:gridSpan w:val="4"/>
            <w:tcBorders>
              <w:bottom w:val="single" w:sz="4" w:space="0" w:color="auto"/>
            </w:tcBorders>
            <w:shd w:val="clear" w:color="auto" w:fill="F2F2F2"/>
          </w:tcPr>
          <w:p w14:paraId="1133E9B2" w14:textId="4A08AF43" w:rsidR="000F44EC" w:rsidRPr="00260B2B" w:rsidRDefault="000F44EC" w:rsidP="00857123">
            <w:pPr>
              <w:rPr>
                <w:rFonts w:ascii="Arial" w:hAnsi="Arial" w:cs="Arial"/>
                <w:b/>
                <w:i/>
                <w:color w:val="2C301D"/>
                <w:sz w:val="18"/>
                <w:szCs w:val="18"/>
              </w:rPr>
            </w:pPr>
            <w:r w:rsidRPr="00260B2B">
              <w:rPr>
                <w:rFonts w:ascii="Arial" w:hAnsi="Arial" w:cs="Arial"/>
                <w:b/>
                <w:i/>
                <w:color w:val="2C301D"/>
                <w:sz w:val="18"/>
                <w:szCs w:val="18"/>
              </w:rPr>
              <w:t>Sporbarhet (§ 40)</w:t>
            </w:r>
          </w:p>
        </w:tc>
      </w:tr>
      <w:tr w:rsidR="000F44EC" w:rsidRPr="00260B2B" w14:paraId="7A06FFF4" w14:textId="77777777" w:rsidTr="00480E44">
        <w:tc>
          <w:tcPr>
            <w:tcW w:w="14175" w:type="dxa"/>
            <w:gridSpan w:val="4"/>
            <w:tcBorders>
              <w:bottom w:val="single" w:sz="4" w:space="0" w:color="auto"/>
            </w:tcBorders>
            <w:shd w:val="clear" w:color="auto" w:fill="auto"/>
          </w:tcPr>
          <w:p w14:paraId="4547A1B0" w14:textId="617970C5" w:rsidR="006F3532" w:rsidRDefault="000F44EC" w:rsidP="006A0BBA">
            <w:pPr>
              <w:rPr>
                <w:rFonts w:ascii="Arial" w:hAnsi="Arial" w:cs="Arial"/>
                <w:color w:val="2C301D"/>
                <w:sz w:val="18"/>
                <w:szCs w:val="18"/>
              </w:rPr>
            </w:pPr>
            <w:r w:rsidRPr="00260B2B">
              <w:rPr>
                <w:rFonts w:ascii="Arial" w:hAnsi="Arial" w:cs="Arial"/>
                <w:color w:val="2C301D"/>
                <w:sz w:val="18"/>
                <w:szCs w:val="18"/>
              </w:rPr>
              <w:t xml:space="preserve">Virksomheten sikrer at celler og vev skal kunne spores på alle trinn i håndteringsprosessen fra donor til mottaker og omvendt. Sporbarheten skal, der dette er relevant, ivaretas ved bruk av felles europeisk kode (SEC). Dette gjelder også der celler og vev er merket med </w:t>
            </w:r>
            <w:proofErr w:type="spellStart"/>
            <w:r w:rsidRPr="00260B2B">
              <w:rPr>
                <w:rFonts w:ascii="Arial" w:hAnsi="Arial" w:cs="Arial"/>
                <w:color w:val="2C301D"/>
                <w:sz w:val="18"/>
                <w:szCs w:val="18"/>
              </w:rPr>
              <w:t>sublotnummer</w:t>
            </w:r>
            <w:proofErr w:type="spellEnd"/>
            <w:r w:rsidRPr="00260B2B">
              <w:rPr>
                <w:rFonts w:ascii="Arial" w:hAnsi="Arial" w:cs="Arial"/>
                <w:color w:val="2C301D"/>
                <w:sz w:val="18"/>
                <w:szCs w:val="18"/>
              </w:rPr>
              <w:t xml:space="preserve">.. Kravet omfatter anskaffelse, donasjon, uttak, testing, konservering, oppbevaring, koding, merking, prosessering og distribusjon eller kassering. </w:t>
            </w:r>
          </w:p>
          <w:p w14:paraId="317F41AB" w14:textId="563EE0EC" w:rsidR="000F44EC" w:rsidRPr="00260B2B" w:rsidRDefault="000F44EC" w:rsidP="003A76F5">
            <w:pPr>
              <w:spacing w:before="111"/>
              <w:rPr>
                <w:rFonts w:ascii="Arial" w:hAnsi="Arial" w:cs="Arial"/>
                <w:color w:val="2C301D"/>
                <w:sz w:val="18"/>
                <w:szCs w:val="18"/>
              </w:rPr>
            </w:pPr>
            <w:r w:rsidRPr="00260B2B">
              <w:rPr>
                <w:rFonts w:ascii="Arial" w:hAnsi="Arial" w:cs="Arial"/>
                <w:color w:val="2C301D"/>
                <w:sz w:val="18"/>
                <w:szCs w:val="18"/>
              </w:rPr>
              <w:t xml:space="preserve">Kravet omfatter videre identifisering av donor, mottak, prosessering eller oppbevaring av cellene eller vevet, identifisering av den medisinske institusjon som anvender cellene eller vevet på en pasient, samt identifisering av den aktuelle pasienten. I tillegg skal alle relevante opplysninger om produkter og materialer som kommer i kontakt med nevnte vev eller celler kunne spores og identifiseres </w:t>
            </w:r>
          </w:p>
        </w:tc>
      </w:tr>
      <w:tr w:rsidR="000F44EC" w:rsidRPr="00260B2B" w14:paraId="19F76E30" w14:textId="77777777" w:rsidTr="00480E44">
        <w:tc>
          <w:tcPr>
            <w:tcW w:w="5282" w:type="dxa"/>
            <w:tcBorders>
              <w:bottom w:val="single" w:sz="4" w:space="0" w:color="auto"/>
            </w:tcBorders>
            <w:shd w:val="clear" w:color="auto" w:fill="auto"/>
          </w:tcPr>
          <w:p w14:paraId="0744522A" w14:textId="3CDCC991" w:rsidR="000F44EC" w:rsidRPr="00260B2B" w:rsidRDefault="003A76F5" w:rsidP="006A0BBA">
            <w:pPr>
              <w:rPr>
                <w:rFonts w:ascii="Arial" w:hAnsi="Arial" w:cs="Arial"/>
                <w:color w:val="2C301D"/>
                <w:sz w:val="18"/>
                <w:szCs w:val="18"/>
              </w:rPr>
            </w:pPr>
            <w:r w:rsidRPr="003A76F5">
              <w:rPr>
                <w:rFonts w:ascii="Arial" w:hAnsi="Arial" w:cs="Arial"/>
                <w:color w:val="2C301D"/>
                <w:sz w:val="18"/>
                <w:szCs w:val="18"/>
              </w:rPr>
              <w:t xml:space="preserve">Sikrer virksomheten sporing av celler og vev på alle trinn i </w:t>
            </w:r>
            <w:proofErr w:type="spellStart"/>
            <w:r w:rsidRPr="003A76F5">
              <w:rPr>
                <w:rFonts w:ascii="Arial" w:hAnsi="Arial" w:cs="Arial"/>
                <w:color w:val="2C301D"/>
                <w:sz w:val="18"/>
                <w:szCs w:val="18"/>
              </w:rPr>
              <w:t>håndeteringsprosessen</w:t>
            </w:r>
            <w:proofErr w:type="spellEnd"/>
            <w:r w:rsidRPr="003A76F5">
              <w:rPr>
                <w:rFonts w:ascii="Arial" w:hAnsi="Arial" w:cs="Arial"/>
                <w:color w:val="2C301D"/>
                <w:sz w:val="18"/>
                <w:szCs w:val="18"/>
              </w:rPr>
              <w:t>?</w:t>
            </w:r>
          </w:p>
        </w:tc>
        <w:tc>
          <w:tcPr>
            <w:tcW w:w="709" w:type="dxa"/>
            <w:tcBorders>
              <w:bottom w:val="single" w:sz="4" w:space="0" w:color="auto"/>
            </w:tcBorders>
            <w:shd w:val="clear" w:color="auto" w:fill="auto"/>
          </w:tcPr>
          <w:p w14:paraId="6310D133" w14:textId="32F367F9" w:rsidR="000F44EC" w:rsidRPr="00260B2B" w:rsidRDefault="003A76F5" w:rsidP="000F44EC">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bookmarkStart w:id="1" w:name="Merk1"/>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bookmarkEnd w:id="1"/>
            <w:r>
              <w:rPr>
                <w:rFonts w:ascii="Arial" w:hAnsi="Arial" w:cs="Arial"/>
                <w:color w:val="2C301D"/>
                <w:sz w:val="18"/>
                <w:szCs w:val="18"/>
              </w:rPr>
              <w:t xml:space="preserve"> Ja</w:t>
            </w:r>
          </w:p>
        </w:tc>
        <w:tc>
          <w:tcPr>
            <w:tcW w:w="970" w:type="dxa"/>
            <w:tcBorders>
              <w:bottom w:val="single" w:sz="4" w:space="0" w:color="auto"/>
            </w:tcBorders>
            <w:shd w:val="clear" w:color="auto" w:fill="auto"/>
          </w:tcPr>
          <w:p w14:paraId="1736775C" w14:textId="205F134B" w:rsidR="000F44EC" w:rsidRPr="00260B2B" w:rsidRDefault="003A76F5" w:rsidP="000F44EC">
            <w:pPr>
              <w:rPr>
                <w:rFonts w:ascii="Arial" w:hAnsi="Arial" w:cs="Arial"/>
                <w:color w:val="2C301D"/>
                <w:sz w:val="18"/>
                <w:szCs w:val="18"/>
              </w:rPr>
            </w:pPr>
            <w:r>
              <w:rPr>
                <w:rFonts w:ascii="Arial" w:hAnsi="Arial" w:cs="Arial"/>
                <w:color w:val="2C301D"/>
                <w:sz w:val="18"/>
                <w:szCs w:val="18"/>
              </w:rPr>
              <w:fldChar w:fldCharType="begin">
                <w:ffData>
                  <w:name w:val="Merk2"/>
                  <w:enabled/>
                  <w:calcOnExit w:val="0"/>
                  <w:checkBox>
                    <w:sizeAuto/>
                    <w:default w:val="0"/>
                  </w:checkBox>
                </w:ffData>
              </w:fldChar>
            </w:r>
            <w:bookmarkStart w:id="2" w:name="Merk2"/>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bookmarkEnd w:id="2"/>
            <w:r>
              <w:rPr>
                <w:rFonts w:ascii="Arial" w:hAnsi="Arial" w:cs="Arial"/>
                <w:color w:val="2C301D"/>
                <w:sz w:val="18"/>
                <w:szCs w:val="18"/>
              </w:rPr>
              <w:t xml:space="preserve"> Nei</w:t>
            </w:r>
          </w:p>
        </w:tc>
        <w:tc>
          <w:tcPr>
            <w:tcW w:w="7214" w:type="dxa"/>
            <w:tcBorders>
              <w:bottom w:val="single" w:sz="4" w:space="0" w:color="auto"/>
            </w:tcBorders>
            <w:shd w:val="clear" w:color="auto" w:fill="auto"/>
          </w:tcPr>
          <w:p w14:paraId="1F8DB221" w14:textId="0110F367" w:rsidR="000F44EC" w:rsidRPr="003A76F5" w:rsidRDefault="003A76F5" w:rsidP="000F44EC">
            <w:pPr>
              <w:rPr>
                <w:rFonts w:ascii="Arial" w:hAnsi="Arial" w:cs="Arial"/>
                <w:bCs/>
                <w:iCs/>
                <w:color w:val="2C301D"/>
                <w:sz w:val="18"/>
                <w:szCs w:val="18"/>
              </w:rPr>
            </w:pPr>
            <w:r w:rsidRPr="003A76F5">
              <w:rPr>
                <w:rFonts w:ascii="Arial" w:hAnsi="Arial" w:cs="Arial"/>
                <w:bCs/>
                <w:iCs/>
                <w:color w:val="2C301D"/>
                <w:sz w:val="18"/>
                <w:szCs w:val="18"/>
              </w:rPr>
              <w:t>Kommentarer</w:t>
            </w:r>
            <w:r w:rsidR="00480E44">
              <w:rPr>
                <w:rFonts w:ascii="Arial" w:hAnsi="Arial" w:cs="Arial"/>
                <w:bCs/>
                <w:iCs/>
                <w:color w:val="2C301D"/>
                <w:sz w:val="18"/>
                <w:szCs w:val="18"/>
              </w:rPr>
              <w:t xml:space="preserve">: </w:t>
            </w:r>
            <w:r w:rsidR="00480E44">
              <w:rPr>
                <w:rFonts w:ascii="Arial" w:hAnsi="Arial" w:cs="Arial"/>
                <w:bCs/>
                <w:iCs/>
                <w:color w:val="2C301D"/>
                <w:sz w:val="18"/>
                <w:szCs w:val="18"/>
              </w:rPr>
              <w:fldChar w:fldCharType="begin">
                <w:ffData>
                  <w:name w:val="Tekst1"/>
                  <w:enabled/>
                  <w:calcOnExit w:val="0"/>
                  <w:textInput/>
                </w:ffData>
              </w:fldChar>
            </w:r>
            <w:r w:rsidR="00480E44">
              <w:rPr>
                <w:rFonts w:ascii="Arial" w:hAnsi="Arial" w:cs="Arial"/>
                <w:bCs/>
                <w:iCs/>
                <w:color w:val="2C301D"/>
                <w:sz w:val="18"/>
                <w:szCs w:val="18"/>
              </w:rPr>
              <w:instrText xml:space="preserve"> FORMTEXT </w:instrText>
            </w:r>
            <w:r w:rsidR="00480E44">
              <w:rPr>
                <w:rFonts w:ascii="Arial" w:hAnsi="Arial" w:cs="Arial"/>
                <w:bCs/>
                <w:iCs/>
                <w:color w:val="2C301D"/>
                <w:sz w:val="18"/>
                <w:szCs w:val="18"/>
              </w:rPr>
            </w:r>
            <w:r w:rsidR="00480E44">
              <w:rPr>
                <w:rFonts w:ascii="Arial" w:hAnsi="Arial" w:cs="Arial"/>
                <w:bCs/>
                <w:iCs/>
                <w:color w:val="2C301D"/>
                <w:sz w:val="18"/>
                <w:szCs w:val="18"/>
              </w:rPr>
              <w:fldChar w:fldCharType="separate"/>
            </w:r>
            <w:r w:rsidR="00480E44">
              <w:rPr>
                <w:rFonts w:ascii="Arial" w:hAnsi="Arial" w:cs="Arial"/>
                <w:bCs/>
                <w:iCs/>
                <w:noProof/>
                <w:color w:val="2C301D"/>
                <w:sz w:val="18"/>
                <w:szCs w:val="18"/>
              </w:rPr>
              <w:t> </w:t>
            </w:r>
            <w:r w:rsidR="00480E44">
              <w:rPr>
                <w:rFonts w:ascii="Arial" w:hAnsi="Arial" w:cs="Arial"/>
                <w:bCs/>
                <w:iCs/>
                <w:noProof/>
                <w:color w:val="2C301D"/>
                <w:sz w:val="18"/>
                <w:szCs w:val="18"/>
              </w:rPr>
              <w:t> </w:t>
            </w:r>
            <w:r w:rsidR="00480E44">
              <w:rPr>
                <w:rFonts w:ascii="Arial" w:hAnsi="Arial" w:cs="Arial"/>
                <w:bCs/>
                <w:iCs/>
                <w:noProof/>
                <w:color w:val="2C301D"/>
                <w:sz w:val="18"/>
                <w:szCs w:val="18"/>
              </w:rPr>
              <w:t> </w:t>
            </w:r>
            <w:r w:rsidR="00480E44">
              <w:rPr>
                <w:rFonts w:ascii="Arial" w:hAnsi="Arial" w:cs="Arial"/>
                <w:bCs/>
                <w:iCs/>
                <w:noProof/>
                <w:color w:val="2C301D"/>
                <w:sz w:val="18"/>
                <w:szCs w:val="18"/>
              </w:rPr>
              <w:t> </w:t>
            </w:r>
            <w:r w:rsidR="00480E44">
              <w:rPr>
                <w:rFonts w:ascii="Arial" w:hAnsi="Arial" w:cs="Arial"/>
                <w:bCs/>
                <w:iCs/>
                <w:noProof/>
                <w:color w:val="2C301D"/>
                <w:sz w:val="18"/>
                <w:szCs w:val="18"/>
              </w:rPr>
              <w:t> </w:t>
            </w:r>
            <w:r w:rsidR="00480E44">
              <w:rPr>
                <w:rFonts w:ascii="Arial" w:hAnsi="Arial" w:cs="Arial"/>
                <w:bCs/>
                <w:iCs/>
                <w:color w:val="2C301D"/>
                <w:sz w:val="18"/>
                <w:szCs w:val="18"/>
              </w:rPr>
              <w:fldChar w:fldCharType="end"/>
            </w:r>
          </w:p>
        </w:tc>
      </w:tr>
      <w:tr w:rsidR="003A76F5" w:rsidRPr="00260B2B" w14:paraId="3AED5C90" w14:textId="77777777">
        <w:tc>
          <w:tcPr>
            <w:tcW w:w="14175" w:type="dxa"/>
            <w:gridSpan w:val="4"/>
            <w:shd w:val="clear" w:color="auto" w:fill="F2F2F2"/>
          </w:tcPr>
          <w:p w14:paraId="7F820B03" w14:textId="772FA943" w:rsidR="003A76F5" w:rsidRPr="003A76F5" w:rsidRDefault="003A76F5" w:rsidP="000F44EC">
            <w:pPr>
              <w:rPr>
                <w:rFonts w:ascii="Arial" w:hAnsi="Arial" w:cs="Arial"/>
                <w:b/>
                <w:bCs/>
                <w:i/>
                <w:iCs/>
                <w:color w:val="2C301D"/>
                <w:sz w:val="18"/>
                <w:szCs w:val="18"/>
              </w:rPr>
            </w:pPr>
            <w:r w:rsidRPr="003A76F5">
              <w:rPr>
                <w:rFonts w:ascii="Arial" w:hAnsi="Arial" w:cs="Arial"/>
                <w:b/>
                <w:bCs/>
                <w:i/>
                <w:iCs/>
                <w:color w:val="2C301D"/>
                <w:sz w:val="18"/>
                <w:szCs w:val="18"/>
              </w:rPr>
              <w:lastRenderedPageBreak/>
              <w:t>Koding (§ 41)</w:t>
            </w:r>
            <w:r w:rsidRPr="003A76F5">
              <w:rPr>
                <w:rStyle w:val="Fotnotereferanse"/>
                <w:rFonts w:ascii="Arial" w:hAnsi="Arial" w:cs="Arial"/>
                <w:b/>
                <w:bCs/>
                <w:i/>
                <w:iCs/>
                <w:color w:val="2C301D"/>
                <w:sz w:val="18"/>
                <w:szCs w:val="18"/>
              </w:rPr>
              <w:footnoteReference w:id="5"/>
            </w:r>
          </w:p>
        </w:tc>
      </w:tr>
      <w:tr w:rsidR="003A76F5" w:rsidRPr="00260B2B" w14:paraId="59BBB7AF" w14:textId="77777777" w:rsidTr="00480E44">
        <w:tc>
          <w:tcPr>
            <w:tcW w:w="14175" w:type="dxa"/>
            <w:gridSpan w:val="4"/>
            <w:shd w:val="clear" w:color="auto" w:fill="auto"/>
          </w:tcPr>
          <w:p w14:paraId="07E0E4F1" w14:textId="7D2D84E8" w:rsidR="003A76F5" w:rsidRPr="00260B2B" w:rsidRDefault="003A76F5" w:rsidP="000F44EC">
            <w:pPr>
              <w:rPr>
                <w:rFonts w:ascii="Arial" w:hAnsi="Arial" w:cs="Arial"/>
                <w:color w:val="2C301D"/>
                <w:sz w:val="18"/>
                <w:szCs w:val="18"/>
              </w:rPr>
            </w:pPr>
            <w:r w:rsidRPr="00260B2B">
              <w:rPr>
                <w:rFonts w:ascii="Arial" w:hAnsi="Arial" w:cs="Arial"/>
                <w:color w:val="2C301D"/>
                <w:sz w:val="18"/>
                <w:szCs w:val="18"/>
              </w:rPr>
              <w:t xml:space="preserve">Virksomheter, herunder virksomheter som importerer celler og vev, tildeler alle donerte celler og vev en unik kode i henhold til felles europeisk kode (SEC) senest innen distribusjon for </w:t>
            </w:r>
            <w:proofErr w:type="gramStart"/>
            <w:r w:rsidRPr="00260B2B">
              <w:rPr>
                <w:rFonts w:ascii="Arial" w:hAnsi="Arial" w:cs="Arial"/>
                <w:color w:val="2C301D"/>
                <w:sz w:val="18"/>
                <w:szCs w:val="18"/>
              </w:rPr>
              <w:t>anvendelse</w:t>
            </w:r>
            <w:proofErr w:type="gramEnd"/>
            <w:r w:rsidRPr="00260B2B">
              <w:rPr>
                <w:rFonts w:ascii="Arial" w:hAnsi="Arial" w:cs="Arial"/>
                <w:color w:val="2C301D"/>
                <w:sz w:val="18"/>
                <w:szCs w:val="18"/>
              </w:rPr>
              <w:t xml:space="preserve"> til mennesker. Koden sikrer korrekt identifisering av virksomheten som tar ut celler og vev og av donoren. Koden sikrer også sporbarhet for donert materiale og opplysninger om de viktigste egenskapene og kjennetegnene ved celler og vev. </w:t>
            </w:r>
          </w:p>
        </w:tc>
      </w:tr>
      <w:tr w:rsidR="003A76F5" w:rsidRPr="00260B2B" w14:paraId="77288F16" w14:textId="77777777" w:rsidTr="00480E44">
        <w:tc>
          <w:tcPr>
            <w:tcW w:w="5282" w:type="dxa"/>
            <w:shd w:val="clear" w:color="auto" w:fill="auto"/>
          </w:tcPr>
          <w:p w14:paraId="345D2DAE" w14:textId="4B9E664D" w:rsidR="003A76F5" w:rsidRPr="00260B2B" w:rsidRDefault="003A76F5" w:rsidP="003A76F5">
            <w:pPr>
              <w:rPr>
                <w:rFonts w:ascii="Arial" w:hAnsi="Arial" w:cs="Arial"/>
                <w:color w:val="2C301D"/>
                <w:sz w:val="18"/>
                <w:szCs w:val="18"/>
              </w:rPr>
            </w:pPr>
            <w:r>
              <w:rPr>
                <w:rFonts w:ascii="Arial" w:hAnsi="Arial" w:cs="Arial"/>
                <w:color w:val="2C301D"/>
                <w:sz w:val="18"/>
                <w:szCs w:val="18"/>
              </w:rPr>
              <w:t xml:space="preserve">Virksomheter tildeler </w:t>
            </w:r>
            <w:r w:rsidRPr="00260B2B">
              <w:rPr>
                <w:rFonts w:ascii="Arial" w:hAnsi="Arial" w:cs="Arial"/>
                <w:color w:val="2C301D"/>
                <w:sz w:val="18"/>
                <w:szCs w:val="18"/>
              </w:rPr>
              <w:t>alle donerte celler og vev en</w:t>
            </w:r>
            <w:r>
              <w:rPr>
                <w:rFonts w:ascii="Arial" w:hAnsi="Arial" w:cs="Arial"/>
                <w:color w:val="2C301D"/>
                <w:sz w:val="18"/>
                <w:szCs w:val="18"/>
              </w:rPr>
              <w:t xml:space="preserve"> </w:t>
            </w:r>
            <w:r w:rsidRPr="00260B2B">
              <w:rPr>
                <w:rFonts w:ascii="Arial" w:hAnsi="Arial" w:cs="Arial"/>
                <w:color w:val="2C301D"/>
                <w:sz w:val="18"/>
                <w:szCs w:val="18"/>
              </w:rPr>
              <w:t>unik kode i henhold til felles europeisk kode</w:t>
            </w:r>
            <w:r>
              <w:rPr>
                <w:rFonts w:ascii="Arial" w:hAnsi="Arial" w:cs="Arial"/>
                <w:color w:val="2C301D"/>
                <w:sz w:val="18"/>
                <w:szCs w:val="18"/>
              </w:rPr>
              <w:t>?</w:t>
            </w:r>
          </w:p>
        </w:tc>
        <w:tc>
          <w:tcPr>
            <w:tcW w:w="709" w:type="dxa"/>
            <w:shd w:val="clear" w:color="auto" w:fill="auto"/>
          </w:tcPr>
          <w:p w14:paraId="75AE4513" w14:textId="4E5CBAA3" w:rsidR="003A76F5" w:rsidRPr="00260B2B" w:rsidRDefault="003A76F5" w:rsidP="003A76F5">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Ja</w:t>
            </w:r>
          </w:p>
        </w:tc>
        <w:tc>
          <w:tcPr>
            <w:tcW w:w="970" w:type="dxa"/>
            <w:shd w:val="clear" w:color="auto" w:fill="auto"/>
          </w:tcPr>
          <w:p w14:paraId="399CD414" w14:textId="5670DD40" w:rsidR="003A76F5" w:rsidRPr="00260B2B" w:rsidRDefault="003A76F5" w:rsidP="003A76F5">
            <w:pPr>
              <w:rPr>
                <w:rFonts w:ascii="Arial" w:hAnsi="Arial" w:cs="Arial"/>
                <w:color w:val="2C301D"/>
                <w:sz w:val="18"/>
                <w:szCs w:val="18"/>
              </w:rPr>
            </w:pPr>
            <w:r>
              <w:rPr>
                <w:rFonts w:ascii="Arial" w:hAnsi="Arial" w:cs="Arial"/>
                <w:color w:val="2C301D"/>
                <w:sz w:val="18"/>
                <w:szCs w:val="18"/>
              </w:rPr>
              <w:fldChar w:fldCharType="begin">
                <w:ffData>
                  <w:name w:val="Merk2"/>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Nei</w:t>
            </w:r>
          </w:p>
        </w:tc>
        <w:tc>
          <w:tcPr>
            <w:tcW w:w="7214" w:type="dxa"/>
            <w:shd w:val="clear" w:color="auto" w:fill="auto"/>
          </w:tcPr>
          <w:p w14:paraId="5080C594" w14:textId="7F298C4B" w:rsidR="003A76F5" w:rsidRPr="003A76F5" w:rsidRDefault="003A76F5" w:rsidP="003A76F5">
            <w:pPr>
              <w:rPr>
                <w:rFonts w:ascii="Arial" w:hAnsi="Arial" w:cs="Arial"/>
                <w:bCs/>
                <w:iCs/>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3A76F5" w:rsidRPr="00260B2B" w14:paraId="6D0DBC63" w14:textId="77777777" w:rsidTr="00480E44">
        <w:tc>
          <w:tcPr>
            <w:tcW w:w="5282" w:type="dxa"/>
            <w:shd w:val="clear" w:color="auto" w:fill="auto"/>
          </w:tcPr>
          <w:p w14:paraId="58B54925" w14:textId="0204D45C" w:rsidR="003A76F5" w:rsidRPr="00260B2B" w:rsidRDefault="003A76F5" w:rsidP="003A76F5">
            <w:pPr>
              <w:rPr>
                <w:rFonts w:ascii="Arial" w:hAnsi="Arial" w:cs="Arial"/>
                <w:color w:val="2C301D"/>
                <w:sz w:val="18"/>
                <w:szCs w:val="18"/>
              </w:rPr>
            </w:pPr>
            <w:r>
              <w:rPr>
                <w:rFonts w:ascii="Arial" w:hAnsi="Arial" w:cs="Arial"/>
                <w:color w:val="2C301D"/>
                <w:sz w:val="18"/>
                <w:szCs w:val="18"/>
              </w:rPr>
              <w:t>V</w:t>
            </w:r>
            <w:r w:rsidRPr="00260B2B">
              <w:rPr>
                <w:rFonts w:ascii="Arial" w:hAnsi="Arial" w:cs="Arial"/>
                <w:color w:val="2C301D"/>
                <w:sz w:val="18"/>
                <w:szCs w:val="18"/>
              </w:rPr>
              <w:t>irksomheten</w:t>
            </w:r>
            <w:r>
              <w:rPr>
                <w:rFonts w:ascii="Arial" w:hAnsi="Arial" w:cs="Arial"/>
                <w:color w:val="2C301D"/>
                <w:sz w:val="18"/>
                <w:szCs w:val="18"/>
              </w:rPr>
              <w:t xml:space="preserve"> har</w:t>
            </w:r>
            <w:r w:rsidRPr="00260B2B">
              <w:rPr>
                <w:rFonts w:ascii="Arial" w:hAnsi="Arial" w:cs="Arial"/>
                <w:color w:val="2C301D"/>
                <w:sz w:val="18"/>
                <w:szCs w:val="18"/>
              </w:rPr>
              <w:t xml:space="preserve"> sikret at celler og vev merkes med felles europeisk kode (SEC) og at denne er påført alle relevante følgedokumenter. Koden kan ikke slettes eller endres. Dersom beholderen med celler og vev er for liten er få å feste kodeetiketten, blir beholderen merket slik at sporbarheten sikres.</w:t>
            </w:r>
          </w:p>
        </w:tc>
        <w:tc>
          <w:tcPr>
            <w:tcW w:w="709" w:type="dxa"/>
            <w:shd w:val="clear" w:color="auto" w:fill="auto"/>
          </w:tcPr>
          <w:p w14:paraId="3DC3EF3A" w14:textId="3986154F" w:rsidR="003A76F5" w:rsidRPr="00260B2B" w:rsidRDefault="003A76F5" w:rsidP="003A76F5">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Ja</w:t>
            </w:r>
          </w:p>
        </w:tc>
        <w:tc>
          <w:tcPr>
            <w:tcW w:w="970" w:type="dxa"/>
            <w:shd w:val="clear" w:color="auto" w:fill="auto"/>
          </w:tcPr>
          <w:p w14:paraId="20BD554B" w14:textId="19D66AEA" w:rsidR="003A76F5" w:rsidRPr="00260B2B" w:rsidRDefault="003A76F5" w:rsidP="003A76F5">
            <w:pPr>
              <w:rPr>
                <w:rFonts w:ascii="Arial" w:hAnsi="Arial" w:cs="Arial"/>
                <w:color w:val="2C301D"/>
                <w:sz w:val="18"/>
                <w:szCs w:val="18"/>
              </w:rPr>
            </w:pPr>
            <w:r>
              <w:rPr>
                <w:rFonts w:ascii="Arial" w:hAnsi="Arial" w:cs="Arial"/>
                <w:color w:val="2C301D"/>
                <w:sz w:val="18"/>
                <w:szCs w:val="18"/>
              </w:rPr>
              <w:fldChar w:fldCharType="begin">
                <w:ffData>
                  <w:name w:val="Merk2"/>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Nei</w:t>
            </w:r>
          </w:p>
        </w:tc>
        <w:tc>
          <w:tcPr>
            <w:tcW w:w="7214" w:type="dxa"/>
            <w:shd w:val="clear" w:color="auto" w:fill="auto"/>
          </w:tcPr>
          <w:p w14:paraId="1A7DF431" w14:textId="25C6AE00" w:rsidR="003A76F5" w:rsidRPr="003A76F5" w:rsidRDefault="003A76F5" w:rsidP="003A76F5">
            <w:pPr>
              <w:rPr>
                <w:rFonts w:ascii="Arial" w:hAnsi="Arial" w:cs="Arial"/>
                <w:bCs/>
                <w:iCs/>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3A76F5" w:rsidRPr="00260B2B" w14:paraId="3E460894" w14:textId="77777777" w:rsidTr="00480E44">
        <w:tc>
          <w:tcPr>
            <w:tcW w:w="5282" w:type="dxa"/>
            <w:tcBorders>
              <w:bottom w:val="single" w:sz="4" w:space="0" w:color="auto"/>
            </w:tcBorders>
            <w:shd w:val="clear" w:color="auto" w:fill="auto"/>
          </w:tcPr>
          <w:p w14:paraId="1B15F990" w14:textId="2AD52B07" w:rsidR="003A76F5" w:rsidRPr="00260B2B" w:rsidRDefault="003A76F5" w:rsidP="003A76F5">
            <w:pPr>
              <w:rPr>
                <w:rFonts w:ascii="Arial" w:hAnsi="Arial" w:cs="Arial"/>
                <w:color w:val="2C301D"/>
                <w:sz w:val="18"/>
                <w:szCs w:val="18"/>
              </w:rPr>
            </w:pPr>
            <w:r w:rsidRPr="00260B2B">
              <w:rPr>
                <w:rFonts w:ascii="Arial" w:hAnsi="Arial" w:cs="Arial"/>
                <w:color w:val="2C301D"/>
                <w:sz w:val="18"/>
                <w:szCs w:val="18"/>
              </w:rPr>
              <w:t>Kodede data inngår i et register som opprettes og føres av virksomheten</w:t>
            </w:r>
          </w:p>
        </w:tc>
        <w:tc>
          <w:tcPr>
            <w:tcW w:w="709" w:type="dxa"/>
            <w:tcBorders>
              <w:bottom w:val="single" w:sz="4" w:space="0" w:color="auto"/>
            </w:tcBorders>
            <w:shd w:val="clear" w:color="auto" w:fill="auto"/>
          </w:tcPr>
          <w:p w14:paraId="3513D358" w14:textId="59981B43" w:rsidR="003A76F5" w:rsidRPr="00260B2B" w:rsidRDefault="003A76F5" w:rsidP="003A76F5">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Ja</w:t>
            </w:r>
          </w:p>
        </w:tc>
        <w:tc>
          <w:tcPr>
            <w:tcW w:w="970" w:type="dxa"/>
            <w:tcBorders>
              <w:bottom w:val="single" w:sz="4" w:space="0" w:color="auto"/>
            </w:tcBorders>
            <w:shd w:val="clear" w:color="auto" w:fill="auto"/>
          </w:tcPr>
          <w:p w14:paraId="549F9C20" w14:textId="3B5AB700" w:rsidR="003A76F5" w:rsidRPr="00260B2B" w:rsidRDefault="003A76F5" w:rsidP="003A76F5">
            <w:pPr>
              <w:rPr>
                <w:rFonts w:ascii="Arial" w:hAnsi="Arial" w:cs="Arial"/>
                <w:b/>
                <w:i/>
                <w:color w:val="2C301D"/>
                <w:sz w:val="18"/>
                <w:szCs w:val="18"/>
              </w:rPr>
            </w:pPr>
            <w:r>
              <w:rPr>
                <w:rFonts w:ascii="Arial" w:hAnsi="Arial" w:cs="Arial"/>
                <w:color w:val="2C301D"/>
                <w:sz w:val="18"/>
                <w:szCs w:val="18"/>
              </w:rPr>
              <w:fldChar w:fldCharType="begin">
                <w:ffData>
                  <w:name w:val="Merk2"/>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Nei</w:t>
            </w:r>
          </w:p>
        </w:tc>
        <w:tc>
          <w:tcPr>
            <w:tcW w:w="7214" w:type="dxa"/>
            <w:tcBorders>
              <w:bottom w:val="single" w:sz="4" w:space="0" w:color="auto"/>
            </w:tcBorders>
            <w:shd w:val="clear" w:color="auto" w:fill="auto"/>
          </w:tcPr>
          <w:p w14:paraId="0A356A92" w14:textId="12D77F4B" w:rsidR="003A76F5" w:rsidRPr="003A76F5" w:rsidRDefault="003A76F5" w:rsidP="003A76F5">
            <w:pPr>
              <w:rPr>
                <w:rFonts w:ascii="Arial" w:hAnsi="Arial" w:cs="Arial"/>
                <w:bCs/>
                <w:iCs/>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7825C2" w:rsidRPr="00260B2B" w14:paraId="3433209C" w14:textId="77777777">
        <w:tc>
          <w:tcPr>
            <w:tcW w:w="14175" w:type="dxa"/>
            <w:gridSpan w:val="4"/>
            <w:shd w:val="clear" w:color="auto" w:fill="F2F2F2"/>
          </w:tcPr>
          <w:p w14:paraId="4C3F51D4" w14:textId="0A661F9A" w:rsidR="007825C2" w:rsidRPr="003A76F5" w:rsidRDefault="007825C2" w:rsidP="003A76F5">
            <w:pPr>
              <w:rPr>
                <w:rFonts w:ascii="Arial" w:hAnsi="Arial" w:cs="Arial"/>
                <w:bCs/>
                <w:iCs/>
                <w:color w:val="2C301D"/>
                <w:sz w:val="18"/>
                <w:szCs w:val="18"/>
              </w:rPr>
            </w:pPr>
            <w:r w:rsidRPr="00260B2B">
              <w:rPr>
                <w:rFonts w:ascii="Arial" w:hAnsi="Arial" w:cs="Arial"/>
                <w:b/>
                <w:i/>
                <w:color w:val="2C301D"/>
                <w:sz w:val="18"/>
                <w:szCs w:val="18"/>
              </w:rPr>
              <w:t>Tilbakekall (§ 42)</w:t>
            </w:r>
          </w:p>
        </w:tc>
      </w:tr>
      <w:tr w:rsidR="003A76F5" w:rsidRPr="00260B2B" w14:paraId="06F27550" w14:textId="77777777" w:rsidTr="00480E44">
        <w:tc>
          <w:tcPr>
            <w:tcW w:w="5282" w:type="dxa"/>
            <w:shd w:val="clear" w:color="auto" w:fill="auto"/>
          </w:tcPr>
          <w:p w14:paraId="733F1E89" w14:textId="24CC1DC0" w:rsidR="003A76F5" w:rsidRPr="00260B2B" w:rsidRDefault="003A76F5" w:rsidP="003A76F5">
            <w:pPr>
              <w:rPr>
                <w:rFonts w:ascii="Arial" w:hAnsi="Arial" w:cs="Arial"/>
                <w:color w:val="2C301D"/>
                <w:sz w:val="18"/>
                <w:szCs w:val="18"/>
              </w:rPr>
            </w:pPr>
            <w:r w:rsidRPr="00260B2B">
              <w:rPr>
                <w:rFonts w:ascii="Arial" w:hAnsi="Arial" w:cs="Arial"/>
                <w:color w:val="2C301D"/>
                <w:sz w:val="18"/>
                <w:szCs w:val="18"/>
              </w:rPr>
              <w:t xml:space="preserve">Virksomheten </w:t>
            </w:r>
            <w:r>
              <w:rPr>
                <w:rFonts w:ascii="Arial" w:hAnsi="Arial" w:cs="Arial"/>
                <w:color w:val="2C301D"/>
                <w:sz w:val="18"/>
                <w:szCs w:val="18"/>
              </w:rPr>
              <w:t>er i stand til,</w:t>
            </w:r>
            <w:r w:rsidRPr="00260B2B">
              <w:rPr>
                <w:rFonts w:ascii="Arial" w:hAnsi="Arial" w:cs="Arial"/>
                <w:color w:val="2C301D"/>
                <w:sz w:val="18"/>
                <w:szCs w:val="18"/>
              </w:rPr>
              <w:t xml:space="preserve"> på en rask, presis og verifiserbar måte, </w:t>
            </w:r>
            <w:r>
              <w:rPr>
                <w:rFonts w:ascii="Arial" w:hAnsi="Arial" w:cs="Arial"/>
                <w:color w:val="2C301D"/>
                <w:sz w:val="18"/>
                <w:szCs w:val="18"/>
              </w:rPr>
              <w:t xml:space="preserve">å </w:t>
            </w:r>
            <w:r w:rsidRPr="00260B2B">
              <w:rPr>
                <w:rFonts w:ascii="Arial" w:hAnsi="Arial" w:cs="Arial"/>
                <w:color w:val="2C301D"/>
                <w:sz w:val="18"/>
                <w:szCs w:val="18"/>
              </w:rPr>
              <w:t xml:space="preserve">trekke tilbake alle produkter som kan ha forbindelse med en uønsket hendelse eller bivirkning </w:t>
            </w:r>
          </w:p>
        </w:tc>
        <w:tc>
          <w:tcPr>
            <w:tcW w:w="709" w:type="dxa"/>
            <w:shd w:val="clear" w:color="auto" w:fill="auto"/>
          </w:tcPr>
          <w:p w14:paraId="5783570B" w14:textId="52B0C71D" w:rsidR="003A76F5" w:rsidRPr="00260B2B" w:rsidRDefault="003A76F5" w:rsidP="003A76F5">
            <w:pPr>
              <w:rPr>
                <w:rFonts w:ascii="Arial" w:hAnsi="Arial" w:cs="Arial"/>
                <w:b/>
                <w:i/>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Ja</w:t>
            </w:r>
          </w:p>
        </w:tc>
        <w:tc>
          <w:tcPr>
            <w:tcW w:w="970" w:type="dxa"/>
            <w:shd w:val="clear" w:color="auto" w:fill="auto"/>
          </w:tcPr>
          <w:p w14:paraId="64AF22C7" w14:textId="62D38B9C" w:rsidR="003A76F5" w:rsidRPr="00260B2B" w:rsidRDefault="003A76F5" w:rsidP="003A76F5">
            <w:pPr>
              <w:rPr>
                <w:rFonts w:ascii="Arial" w:hAnsi="Arial" w:cs="Arial"/>
                <w:b/>
                <w:i/>
                <w:color w:val="2C301D"/>
                <w:sz w:val="18"/>
                <w:szCs w:val="18"/>
              </w:rPr>
            </w:pPr>
            <w:r>
              <w:rPr>
                <w:rFonts w:ascii="Arial" w:hAnsi="Arial" w:cs="Arial"/>
                <w:color w:val="2C301D"/>
                <w:sz w:val="18"/>
                <w:szCs w:val="18"/>
              </w:rPr>
              <w:fldChar w:fldCharType="begin">
                <w:ffData>
                  <w:name w:val="Merk2"/>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Nei</w:t>
            </w:r>
          </w:p>
        </w:tc>
        <w:tc>
          <w:tcPr>
            <w:tcW w:w="7214" w:type="dxa"/>
            <w:shd w:val="clear" w:color="auto" w:fill="auto"/>
          </w:tcPr>
          <w:p w14:paraId="2DD607B5" w14:textId="3293868C" w:rsidR="003A76F5" w:rsidRPr="003A76F5" w:rsidRDefault="003A76F5" w:rsidP="003A76F5">
            <w:pPr>
              <w:rPr>
                <w:rFonts w:ascii="Arial" w:hAnsi="Arial" w:cs="Arial"/>
                <w:bCs/>
                <w:iCs/>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3A76F5" w:rsidRPr="00260B2B" w14:paraId="53AC5B94" w14:textId="77777777" w:rsidTr="00480E44">
        <w:tc>
          <w:tcPr>
            <w:tcW w:w="5282" w:type="dxa"/>
            <w:tcBorders>
              <w:bottom w:val="single" w:sz="4" w:space="0" w:color="auto"/>
            </w:tcBorders>
            <w:shd w:val="clear" w:color="auto" w:fill="auto"/>
          </w:tcPr>
          <w:p w14:paraId="5B6E7E85" w14:textId="558CF1E5" w:rsidR="003A76F5" w:rsidRPr="00260B2B" w:rsidRDefault="003A76F5" w:rsidP="003A76F5">
            <w:pPr>
              <w:rPr>
                <w:rFonts w:ascii="Arial" w:hAnsi="Arial" w:cs="Arial"/>
                <w:color w:val="2C301D"/>
                <w:sz w:val="18"/>
                <w:szCs w:val="18"/>
              </w:rPr>
            </w:pPr>
            <w:r w:rsidRPr="00260B2B">
              <w:rPr>
                <w:rFonts w:ascii="Arial" w:hAnsi="Arial" w:cs="Arial"/>
                <w:color w:val="2C301D"/>
                <w:sz w:val="18"/>
                <w:szCs w:val="18"/>
              </w:rPr>
              <w:t>Virksomhet som distribuerer vev og celler, skal ha prosedyrer som oppfyller kriteriene i bokstav a-e i forskriften § 42</w:t>
            </w:r>
          </w:p>
        </w:tc>
        <w:tc>
          <w:tcPr>
            <w:tcW w:w="709" w:type="dxa"/>
            <w:tcBorders>
              <w:bottom w:val="single" w:sz="4" w:space="0" w:color="auto"/>
            </w:tcBorders>
            <w:shd w:val="clear" w:color="auto" w:fill="auto"/>
          </w:tcPr>
          <w:p w14:paraId="38F8A935" w14:textId="7E9C6DBE" w:rsidR="003A76F5" w:rsidRPr="00260B2B" w:rsidRDefault="003A76F5" w:rsidP="003A76F5">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Ja</w:t>
            </w:r>
          </w:p>
        </w:tc>
        <w:tc>
          <w:tcPr>
            <w:tcW w:w="970" w:type="dxa"/>
            <w:tcBorders>
              <w:bottom w:val="single" w:sz="4" w:space="0" w:color="auto"/>
            </w:tcBorders>
            <w:shd w:val="clear" w:color="auto" w:fill="auto"/>
          </w:tcPr>
          <w:p w14:paraId="36801784" w14:textId="522B0B42" w:rsidR="003A76F5" w:rsidRPr="00260B2B" w:rsidRDefault="003A76F5" w:rsidP="003A76F5">
            <w:pPr>
              <w:rPr>
                <w:rFonts w:ascii="Arial" w:hAnsi="Arial" w:cs="Arial"/>
                <w:color w:val="2C301D"/>
                <w:sz w:val="18"/>
                <w:szCs w:val="18"/>
              </w:rPr>
            </w:pPr>
            <w:r>
              <w:rPr>
                <w:rFonts w:ascii="Arial" w:hAnsi="Arial" w:cs="Arial"/>
                <w:color w:val="2C301D"/>
                <w:sz w:val="18"/>
                <w:szCs w:val="18"/>
              </w:rPr>
              <w:fldChar w:fldCharType="begin">
                <w:ffData>
                  <w:name w:val="Merk2"/>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Nei</w:t>
            </w:r>
          </w:p>
        </w:tc>
        <w:tc>
          <w:tcPr>
            <w:tcW w:w="7214" w:type="dxa"/>
            <w:tcBorders>
              <w:bottom w:val="single" w:sz="4" w:space="0" w:color="auto"/>
            </w:tcBorders>
            <w:shd w:val="clear" w:color="auto" w:fill="auto"/>
          </w:tcPr>
          <w:p w14:paraId="6B1304CF" w14:textId="18A57ADB" w:rsidR="003A76F5" w:rsidRPr="003A76F5" w:rsidRDefault="003A76F5" w:rsidP="003A76F5">
            <w:pPr>
              <w:rPr>
                <w:rFonts w:ascii="Arial" w:hAnsi="Arial" w:cs="Arial"/>
                <w:bCs/>
                <w:iCs/>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bookmarkStart w:id="3" w:name="Tekst1"/>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bookmarkEnd w:id="3"/>
          </w:p>
        </w:tc>
      </w:tr>
      <w:tr w:rsidR="007825C2" w:rsidRPr="00260B2B" w14:paraId="1FD6E6F9" w14:textId="77777777">
        <w:tc>
          <w:tcPr>
            <w:tcW w:w="14175" w:type="dxa"/>
            <w:gridSpan w:val="4"/>
            <w:shd w:val="clear" w:color="auto" w:fill="F2F2F2"/>
          </w:tcPr>
          <w:p w14:paraId="12995823" w14:textId="72E95E5B" w:rsidR="007825C2" w:rsidRPr="00260B2B" w:rsidRDefault="007825C2" w:rsidP="003A76F5">
            <w:pPr>
              <w:rPr>
                <w:rFonts w:ascii="Arial" w:hAnsi="Arial" w:cs="Arial"/>
                <w:color w:val="2C301D"/>
                <w:sz w:val="18"/>
                <w:szCs w:val="18"/>
              </w:rPr>
            </w:pPr>
            <w:r w:rsidRPr="00260B2B">
              <w:rPr>
                <w:rFonts w:ascii="Arial" w:hAnsi="Arial" w:cs="Arial"/>
                <w:b/>
                <w:i/>
                <w:color w:val="2C301D"/>
                <w:sz w:val="18"/>
                <w:szCs w:val="18"/>
              </w:rPr>
              <w:t>Rapportering av relevante opplysninger (§ 43)</w:t>
            </w:r>
          </w:p>
        </w:tc>
      </w:tr>
      <w:tr w:rsidR="003A76F5" w:rsidRPr="00260B2B" w14:paraId="71107076" w14:textId="77777777" w:rsidTr="00480E44">
        <w:tc>
          <w:tcPr>
            <w:tcW w:w="5282" w:type="dxa"/>
            <w:tcBorders>
              <w:bottom w:val="single" w:sz="4" w:space="0" w:color="auto"/>
            </w:tcBorders>
            <w:shd w:val="clear" w:color="auto" w:fill="auto"/>
          </w:tcPr>
          <w:p w14:paraId="2A33D10D" w14:textId="1B28B2A3" w:rsidR="003A76F5" w:rsidRPr="00260B2B" w:rsidRDefault="003A76F5" w:rsidP="003A76F5">
            <w:pPr>
              <w:rPr>
                <w:rFonts w:ascii="Arial" w:hAnsi="Arial" w:cs="Arial"/>
                <w:color w:val="2C301D"/>
                <w:sz w:val="18"/>
                <w:szCs w:val="18"/>
              </w:rPr>
            </w:pPr>
            <w:r w:rsidRPr="00260B2B">
              <w:rPr>
                <w:rFonts w:ascii="Arial" w:hAnsi="Arial" w:cs="Arial"/>
                <w:color w:val="2C301D"/>
                <w:sz w:val="18"/>
                <w:szCs w:val="18"/>
              </w:rPr>
              <w:t>Relevante opplysninger rapporteres i tråd med kravene i forskriften</w:t>
            </w:r>
          </w:p>
        </w:tc>
        <w:tc>
          <w:tcPr>
            <w:tcW w:w="709" w:type="dxa"/>
            <w:tcBorders>
              <w:bottom w:val="single" w:sz="4" w:space="0" w:color="auto"/>
            </w:tcBorders>
            <w:shd w:val="clear" w:color="auto" w:fill="auto"/>
          </w:tcPr>
          <w:p w14:paraId="20E79DD7" w14:textId="3FDC9AD8" w:rsidR="003A76F5" w:rsidRPr="00260B2B" w:rsidRDefault="003A76F5" w:rsidP="003A76F5">
            <w:pPr>
              <w:rPr>
                <w:rFonts w:ascii="Arial" w:hAnsi="Arial" w:cs="Arial"/>
                <w:color w:val="2C301D"/>
                <w:sz w:val="18"/>
                <w:szCs w:val="18"/>
              </w:rPr>
            </w:pPr>
            <w:r>
              <w:rPr>
                <w:rFonts w:ascii="Arial" w:hAnsi="Arial" w:cs="Arial"/>
                <w:color w:val="2C301D"/>
                <w:sz w:val="18"/>
                <w:szCs w:val="18"/>
              </w:rPr>
              <w:fldChar w:fldCharType="begin">
                <w:ffData>
                  <w:name w:val="Merk1"/>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Ja</w:t>
            </w:r>
          </w:p>
        </w:tc>
        <w:tc>
          <w:tcPr>
            <w:tcW w:w="970" w:type="dxa"/>
            <w:tcBorders>
              <w:bottom w:val="single" w:sz="4" w:space="0" w:color="auto"/>
            </w:tcBorders>
            <w:shd w:val="clear" w:color="auto" w:fill="auto"/>
          </w:tcPr>
          <w:p w14:paraId="709F0AD5" w14:textId="0D2D345A" w:rsidR="003A76F5" w:rsidRPr="00260B2B" w:rsidRDefault="003A76F5" w:rsidP="003A76F5">
            <w:pPr>
              <w:rPr>
                <w:rFonts w:ascii="Arial" w:hAnsi="Arial" w:cs="Arial"/>
                <w:color w:val="2C301D"/>
                <w:sz w:val="18"/>
                <w:szCs w:val="18"/>
              </w:rPr>
            </w:pPr>
            <w:r>
              <w:rPr>
                <w:rFonts w:ascii="Arial" w:hAnsi="Arial" w:cs="Arial"/>
                <w:color w:val="2C301D"/>
                <w:sz w:val="18"/>
                <w:szCs w:val="18"/>
              </w:rPr>
              <w:fldChar w:fldCharType="begin">
                <w:ffData>
                  <w:name w:val="Merk2"/>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Nei</w:t>
            </w:r>
          </w:p>
        </w:tc>
        <w:tc>
          <w:tcPr>
            <w:tcW w:w="7214" w:type="dxa"/>
            <w:tcBorders>
              <w:bottom w:val="single" w:sz="4" w:space="0" w:color="auto"/>
            </w:tcBorders>
            <w:shd w:val="clear" w:color="auto" w:fill="auto"/>
          </w:tcPr>
          <w:p w14:paraId="206F8365" w14:textId="48F561BC" w:rsidR="003A76F5" w:rsidRPr="00260B2B" w:rsidRDefault="009F4C59" w:rsidP="003A76F5">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7825C2" w:rsidRPr="00260B2B" w14:paraId="302879EB" w14:textId="77777777">
        <w:tc>
          <w:tcPr>
            <w:tcW w:w="14175" w:type="dxa"/>
            <w:gridSpan w:val="4"/>
            <w:tcBorders>
              <w:bottom w:val="single" w:sz="4" w:space="0" w:color="auto"/>
            </w:tcBorders>
            <w:shd w:val="clear" w:color="auto" w:fill="F2F2F2"/>
          </w:tcPr>
          <w:p w14:paraId="4DBB93F8" w14:textId="0F04FBAA" w:rsidR="007825C2" w:rsidRPr="00260B2B" w:rsidRDefault="007825C2" w:rsidP="003A76F5">
            <w:pPr>
              <w:rPr>
                <w:rFonts w:ascii="Arial" w:hAnsi="Arial" w:cs="Arial"/>
                <w:b/>
                <w:i/>
                <w:color w:val="2C301D"/>
                <w:sz w:val="18"/>
                <w:szCs w:val="18"/>
              </w:rPr>
            </w:pPr>
            <w:r w:rsidRPr="00260B2B">
              <w:rPr>
                <w:rFonts w:ascii="Arial" w:hAnsi="Arial" w:cs="Arial"/>
                <w:b/>
                <w:i/>
                <w:color w:val="2C301D"/>
                <w:sz w:val="18"/>
                <w:szCs w:val="18"/>
              </w:rPr>
              <w:t>Overføring til/fra land utenfor EØS (§ 44)</w:t>
            </w:r>
          </w:p>
        </w:tc>
      </w:tr>
      <w:tr w:rsidR="003A76F5" w:rsidRPr="00260B2B" w14:paraId="785A344C" w14:textId="77777777" w:rsidTr="00480E44">
        <w:tc>
          <w:tcPr>
            <w:tcW w:w="5282" w:type="dxa"/>
            <w:shd w:val="clear" w:color="auto" w:fill="auto"/>
          </w:tcPr>
          <w:p w14:paraId="1BDA0AA2" w14:textId="77777777" w:rsidR="003A76F5" w:rsidRPr="00260B2B" w:rsidRDefault="003A76F5" w:rsidP="003A76F5">
            <w:pPr>
              <w:rPr>
                <w:rFonts w:ascii="Arial" w:hAnsi="Arial" w:cs="Arial"/>
                <w:color w:val="2C301D"/>
                <w:sz w:val="18"/>
                <w:szCs w:val="18"/>
              </w:rPr>
            </w:pPr>
            <w:r w:rsidRPr="00260B2B">
              <w:rPr>
                <w:rFonts w:ascii="Arial" w:hAnsi="Arial" w:cs="Arial"/>
                <w:color w:val="2C301D"/>
                <w:sz w:val="18"/>
                <w:szCs w:val="18"/>
              </w:rPr>
              <w:t>Skal virksomheten overføre humane celler og vev til og fra land utenfor EØS-området?</w:t>
            </w:r>
          </w:p>
          <w:p w14:paraId="16D6AFA9" w14:textId="77777777" w:rsidR="003A76F5" w:rsidRPr="00260B2B" w:rsidRDefault="003A76F5" w:rsidP="003A76F5">
            <w:pPr>
              <w:rPr>
                <w:rFonts w:ascii="Arial" w:hAnsi="Arial" w:cs="Arial"/>
                <w:b/>
                <w:i/>
                <w:color w:val="2C301D"/>
                <w:sz w:val="18"/>
                <w:szCs w:val="18"/>
              </w:rPr>
            </w:pPr>
          </w:p>
          <w:p w14:paraId="1F62069F" w14:textId="0359E5E5" w:rsidR="003A76F5" w:rsidRPr="003A76F5" w:rsidRDefault="003A76F5" w:rsidP="003A76F5">
            <w:pPr>
              <w:rPr>
                <w:rFonts w:ascii="Arial" w:hAnsi="Arial" w:cs="Arial"/>
                <w:b/>
                <w:i/>
                <w:color w:val="2C301D"/>
                <w:sz w:val="18"/>
                <w:szCs w:val="18"/>
              </w:rPr>
            </w:pPr>
            <w:r w:rsidRPr="00260B2B">
              <w:rPr>
                <w:rFonts w:ascii="Arial" w:hAnsi="Arial" w:cs="Arial"/>
                <w:b/>
                <w:i/>
                <w:color w:val="2C301D"/>
                <w:sz w:val="18"/>
                <w:szCs w:val="18"/>
              </w:rPr>
              <w:t>Hvis ja – se § 9a og 9b</w:t>
            </w:r>
          </w:p>
        </w:tc>
        <w:tc>
          <w:tcPr>
            <w:tcW w:w="709" w:type="dxa"/>
            <w:shd w:val="clear" w:color="auto" w:fill="auto"/>
          </w:tcPr>
          <w:p w14:paraId="0EA4BD8F" w14:textId="39813E59" w:rsidR="003A76F5" w:rsidRPr="00260B2B" w:rsidRDefault="003A76F5" w:rsidP="003A76F5">
            <w:pPr>
              <w:rPr>
                <w:rFonts w:ascii="Arial" w:hAnsi="Arial" w:cs="Arial"/>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Ja</w:t>
            </w:r>
          </w:p>
        </w:tc>
        <w:tc>
          <w:tcPr>
            <w:tcW w:w="970" w:type="dxa"/>
            <w:shd w:val="clear" w:color="auto" w:fill="auto"/>
          </w:tcPr>
          <w:p w14:paraId="6108C87A" w14:textId="640087C7" w:rsidR="003A76F5" w:rsidRPr="00260B2B" w:rsidRDefault="003A76F5" w:rsidP="003A76F5">
            <w:pPr>
              <w:rPr>
                <w:rFonts w:ascii="Arial" w:hAnsi="Arial" w:cs="Arial"/>
                <w:color w:val="2C301D"/>
                <w:sz w:val="18"/>
                <w:szCs w:val="18"/>
              </w:rPr>
            </w:pPr>
            <w:r>
              <w:rPr>
                <w:rFonts w:ascii="Arial" w:hAnsi="Arial" w:cs="Arial"/>
                <w:color w:val="2C301D"/>
                <w:sz w:val="18"/>
                <w:szCs w:val="18"/>
              </w:rPr>
              <w:fldChar w:fldCharType="begin">
                <w:ffData>
                  <w:name w:val="Merk2"/>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Pr>
                <w:rFonts w:ascii="Arial" w:hAnsi="Arial" w:cs="Arial"/>
                <w:color w:val="2C301D"/>
                <w:sz w:val="18"/>
                <w:szCs w:val="18"/>
              </w:rPr>
              <w:t xml:space="preserve"> Nei</w:t>
            </w:r>
          </w:p>
        </w:tc>
        <w:tc>
          <w:tcPr>
            <w:tcW w:w="7214" w:type="dxa"/>
            <w:shd w:val="clear" w:color="auto" w:fill="auto"/>
          </w:tcPr>
          <w:p w14:paraId="28FFCCA2" w14:textId="21782E35" w:rsidR="003A76F5" w:rsidRPr="00260B2B" w:rsidRDefault="007825C2" w:rsidP="003A76F5">
            <w:pPr>
              <w:rPr>
                <w:rFonts w:ascii="Arial" w:hAnsi="Arial" w:cs="Arial"/>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bl>
    <w:p w14:paraId="1FB5CA79" w14:textId="77777777" w:rsidR="00653650" w:rsidRPr="00260B2B" w:rsidRDefault="00653650" w:rsidP="00653650">
      <w:pPr>
        <w:rPr>
          <w:rFonts w:ascii="Arial" w:hAnsi="Arial" w:cs="Arial"/>
          <w:color w:val="2C301D"/>
          <w:sz w:val="18"/>
          <w:szCs w:val="18"/>
        </w:rPr>
      </w:pPr>
    </w:p>
    <w:p w14:paraId="3A40AF58" w14:textId="77777777" w:rsidR="00653650" w:rsidRDefault="00653650" w:rsidP="00793260">
      <w:pPr>
        <w:rPr>
          <w:rFonts w:ascii="Arial" w:hAnsi="Arial" w:cs="Arial"/>
          <w:color w:val="2C301D"/>
          <w:sz w:val="18"/>
          <w:szCs w:val="18"/>
        </w:rPr>
      </w:pPr>
    </w:p>
    <w:tbl>
      <w:tblPr>
        <w:tblW w:w="141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431"/>
        <w:gridCol w:w="851"/>
        <w:gridCol w:w="1134"/>
        <w:gridCol w:w="7759"/>
      </w:tblGrid>
      <w:tr w:rsidR="00653650" w:rsidRPr="00260B2B" w14:paraId="32732B90" w14:textId="77777777" w:rsidTr="00060659">
        <w:tc>
          <w:tcPr>
            <w:tcW w:w="14175" w:type="dxa"/>
            <w:gridSpan w:val="4"/>
            <w:tcBorders>
              <w:bottom w:val="single" w:sz="4" w:space="0" w:color="auto"/>
            </w:tcBorders>
            <w:shd w:val="clear" w:color="auto" w:fill="CCF9C2"/>
          </w:tcPr>
          <w:p w14:paraId="48E2736E" w14:textId="6BD08D09" w:rsidR="00653650" w:rsidRPr="000F44EC" w:rsidRDefault="00653650" w:rsidP="00857123">
            <w:pPr>
              <w:rPr>
                <w:rFonts w:ascii="Arial" w:hAnsi="Arial" w:cs="Arial"/>
                <w:b/>
                <w:color w:val="2C301D"/>
                <w:sz w:val="20"/>
                <w:szCs w:val="20"/>
              </w:rPr>
            </w:pPr>
            <w:r w:rsidRPr="000F44EC">
              <w:rPr>
                <w:rFonts w:ascii="Arial" w:hAnsi="Arial" w:cs="Arial"/>
                <w:b/>
                <w:color w:val="2C301D"/>
                <w:sz w:val="20"/>
                <w:szCs w:val="20"/>
              </w:rPr>
              <w:t>Kapittel 9. Virksomhetens donasjonsregister</w:t>
            </w:r>
          </w:p>
        </w:tc>
      </w:tr>
      <w:tr w:rsidR="00A317B3" w:rsidRPr="00260B2B" w14:paraId="29F046C5" w14:textId="77777777">
        <w:tc>
          <w:tcPr>
            <w:tcW w:w="14175" w:type="dxa"/>
            <w:gridSpan w:val="4"/>
            <w:tcBorders>
              <w:bottom w:val="single" w:sz="4" w:space="0" w:color="auto"/>
            </w:tcBorders>
            <w:shd w:val="clear" w:color="auto" w:fill="F2F2F2"/>
          </w:tcPr>
          <w:p w14:paraId="721BA75B" w14:textId="13EDABF2" w:rsidR="00A317B3" w:rsidRPr="00260B2B" w:rsidRDefault="00A317B3" w:rsidP="00857123">
            <w:pPr>
              <w:rPr>
                <w:rFonts w:ascii="Arial" w:hAnsi="Arial" w:cs="Arial"/>
                <w:color w:val="2C301D"/>
                <w:sz w:val="18"/>
                <w:szCs w:val="18"/>
              </w:rPr>
            </w:pPr>
            <w:r w:rsidRPr="00260B2B">
              <w:rPr>
                <w:rFonts w:ascii="Arial" w:hAnsi="Arial" w:cs="Arial"/>
                <w:b/>
                <w:i/>
                <w:color w:val="2C301D"/>
                <w:sz w:val="18"/>
                <w:szCs w:val="18"/>
              </w:rPr>
              <w:t>Etablering av donasjonsregister og formål (§ 45)</w:t>
            </w:r>
          </w:p>
        </w:tc>
      </w:tr>
      <w:tr w:rsidR="00653650" w:rsidRPr="00260B2B" w14:paraId="20F8CA0E" w14:textId="77777777" w:rsidTr="00060659">
        <w:tc>
          <w:tcPr>
            <w:tcW w:w="4431" w:type="dxa"/>
            <w:shd w:val="clear" w:color="auto" w:fill="auto"/>
          </w:tcPr>
          <w:p w14:paraId="01D7BF06" w14:textId="77777777" w:rsidR="00653650" w:rsidRPr="00260B2B" w:rsidRDefault="00653650" w:rsidP="00857123">
            <w:pPr>
              <w:rPr>
                <w:rFonts w:ascii="Arial" w:hAnsi="Arial" w:cs="Arial"/>
                <w:color w:val="2C301D"/>
                <w:sz w:val="18"/>
                <w:szCs w:val="18"/>
              </w:rPr>
            </w:pPr>
            <w:r w:rsidRPr="00260B2B">
              <w:rPr>
                <w:rFonts w:ascii="Arial" w:hAnsi="Arial" w:cs="Arial"/>
                <w:color w:val="2C301D"/>
                <w:sz w:val="18"/>
                <w:szCs w:val="18"/>
              </w:rPr>
              <w:lastRenderedPageBreak/>
              <w:t>Har virksomheten opprettet donasjonsregister?</w:t>
            </w:r>
          </w:p>
        </w:tc>
        <w:tc>
          <w:tcPr>
            <w:tcW w:w="851" w:type="dxa"/>
            <w:shd w:val="clear" w:color="auto" w:fill="auto"/>
          </w:tcPr>
          <w:p w14:paraId="4CC7F948" w14:textId="23196DF1"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9F4C59">
              <w:rPr>
                <w:rFonts w:ascii="Arial" w:hAnsi="Arial" w:cs="Arial"/>
                <w:color w:val="2C301D"/>
                <w:sz w:val="18"/>
                <w:szCs w:val="18"/>
              </w:rPr>
              <w:t xml:space="preserve"> Ja</w:t>
            </w:r>
          </w:p>
        </w:tc>
        <w:tc>
          <w:tcPr>
            <w:tcW w:w="1134" w:type="dxa"/>
            <w:shd w:val="clear" w:color="auto" w:fill="auto"/>
          </w:tcPr>
          <w:p w14:paraId="2EB33087" w14:textId="24BD4DD9"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9F4C59">
              <w:rPr>
                <w:rFonts w:ascii="Arial" w:hAnsi="Arial" w:cs="Arial"/>
                <w:color w:val="2C301D"/>
                <w:sz w:val="18"/>
                <w:szCs w:val="18"/>
              </w:rPr>
              <w:t xml:space="preserve"> Nei</w:t>
            </w:r>
          </w:p>
        </w:tc>
        <w:tc>
          <w:tcPr>
            <w:tcW w:w="7759" w:type="dxa"/>
            <w:shd w:val="clear" w:color="auto" w:fill="auto"/>
          </w:tcPr>
          <w:p w14:paraId="2B596EB4" w14:textId="47997081" w:rsidR="00653650" w:rsidRPr="00260B2B" w:rsidRDefault="009F4C59"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A317B3" w:rsidRPr="00260B2B" w14:paraId="74F75477" w14:textId="77777777">
        <w:tc>
          <w:tcPr>
            <w:tcW w:w="14175" w:type="dxa"/>
            <w:gridSpan w:val="4"/>
            <w:tcBorders>
              <w:bottom w:val="single" w:sz="4" w:space="0" w:color="auto"/>
            </w:tcBorders>
            <w:shd w:val="clear" w:color="auto" w:fill="F2F2F2"/>
          </w:tcPr>
          <w:p w14:paraId="3A309600" w14:textId="325B47AF" w:rsidR="00A317B3" w:rsidRPr="00260B2B" w:rsidRDefault="00A317B3" w:rsidP="00857123">
            <w:pPr>
              <w:rPr>
                <w:rFonts w:ascii="Arial" w:hAnsi="Arial" w:cs="Arial"/>
                <w:b/>
                <w:i/>
                <w:color w:val="2C301D"/>
                <w:sz w:val="18"/>
                <w:szCs w:val="18"/>
              </w:rPr>
            </w:pPr>
            <w:r w:rsidRPr="00260B2B">
              <w:rPr>
                <w:rFonts w:ascii="Arial" w:hAnsi="Arial" w:cs="Arial"/>
                <w:b/>
                <w:i/>
                <w:iCs/>
                <w:color w:val="2C301D"/>
                <w:sz w:val="18"/>
                <w:szCs w:val="18"/>
              </w:rPr>
              <w:t>Mottakers registrering av opplysninger i donasjonsregistre (§ 47)</w:t>
            </w:r>
          </w:p>
        </w:tc>
      </w:tr>
      <w:tr w:rsidR="00653650" w:rsidRPr="00260B2B" w14:paraId="5F4EB875" w14:textId="77777777" w:rsidTr="00060659">
        <w:tc>
          <w:tcPr>
            <w:tcW w:w="4431" w:type="dxa"/>
            <w:tcBorders>
              <w:bottom w:val="single" w:sz="4" w:space="0" w:color="auto"/>
            </w:tcBorders>
            <w:shd w:val="clear" w:color="auto" w:fill="auto"/>
          </w:tcPr>
          <w:p w14:paraId="4F704A99" w14:textId="77777777" w:rsidR="00653650" w:rsidRPr="00260B2B" w:rsidRDefault="00653650" w:rsidP="00857123">
            <w:pPr>
              <w:rPr>
                <w:rFonts w:ascii="Arial" w:hAnsi="Arial" w:cs="Arial"/>
                <w:color w:val="2C301D"/>
                <w:sz w:val="18"/>
                <w:szCs w:val="18"/>
              </w:rPr>
            </w:pPr>
            <w:r w:rsidRPr="00260B2B">
              <w:rPr>
                <w:rFonts w:ascii="Arial" w:hAnsi="Arial" w:cs="Arial"/>
                <w:color w:val="2C301D"/>
                <w:sz w:val="18"/>
                <w:szCs w:val="18"/>
              </w:rPr>
              <w:t>Opplysningene i registeret er i overensstemmelse med kravene i forskriften § 47 bokstav a-g og eventuelt a-f (partnerdonasjon av kjønnsceller)</w:t>
            </w:r>
          </w:p>
        </w:tc>
        <w:tc>
          <w:tcPr>
            <w:tcW w:w="851" w:type="dxa"/>
            <w:tcBorders>
              <w:bottom w:val="single" w:sz="4" w:space="0" w:color="auto"/>
            </w:tcBorders>
            <w:shd w:val="clear" w:color="auto" w:fill="auto"/>
          </w:tcPr>
          <w:p w14:paraId="21EAA2AE" w14:textId="1F07191C"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9F4C59">
              <w:rPr>
                <w:rFonts w:ascii="Arial" w:hAnsi="Arial" w:cs="Arial"/>
                <w:color w:val="2C301D"/>
                <w:sz w:val="18"/>
                <w:szCs w:val="18"/>
              </w:rPr>
              <w:t xml:space="preserve"> Ja</w:t>
            </w:r>
          </w:p>
        </w:tc>
        <w:tc>
          <w:tcPr>
            <w:tcW w:w="1134" w:type="dxa"/>
            <w:tcBorders>
              <w:bottom w:val="single" w:sz="4" w:space="0" w:color="auto"/>
            </w:tcBorders>
            <w:shd w:val="clear" w:color="auto" w:fill="auto"/>
          </w:tcPr>
          <w:p w14:paraId="416FB18C" w14:textId="403734D3"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9F4C59">
              <w:rPr>
                <w:rFonts w:ascii="Arial" w:hAnsi="Arial" w:cs="Arial"/>
                <w:color w:val="2C301D"/>
                <w:sz w:val="18"/>
                <w:szCs w:val="18"/>
              </w:rPr>
              <w:t xml:space="preserve"> Nei</w:t>
            </w:r>
          </w:p>
        </w:tc>
        <w:tc>
          <w:tcPr>
            <w:tcW w:w="7759" w:type="dxa"/>
            <w:tcBorders>
              <w:bottom w:val="single" w:sz="4" w:space="0" w:color="auto"/>
            </w:tcBorders>
            <w:shd w:val="clear" w:color="auto" w:fill="auto"/>
          </w:tcPr>
          <w:p w14:paraId="74FB1482" w14:textId="53B9972D" w:rsidR="00653650" w:rsidRPr="00260B2B" w:rsidRDefault="00A317B3"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A317B3" w:rsidRPr="00260B2B" w14:paraId="38B75648" w14:textId="77777777">
        <w:tc>
          <w:tcPr>
            <w:tcW w:w="14175" w:type="dxa"/>
            <w:gridSpan w:val="4"/>
            <w:tcBorders>
              <w:bottom w:val="single" w:sz="4" w:space="0" w:color="auto"/>
            </w:tcBorders>
            <w:shd w:val="clear" w:color="auto" w:fill="F2F2F2"/>
          </w:tcPr>
          <w:p w14:paraId="318E3C98" w14:textId="7FF39CEC" w:rsidR="00A317B3" w:rsidRPr="00260B2B" w:rsidRDefault="00A317B3" w:rsidP="00857123">
            <w:pPr>
              <w:rPr>
                <w:rFonts w:ascii="Arial" w:hAnsi="Arial" w:cs="Arial"/>
                <w:b/>
                <w:i/>
                <w:color w:val="2C301D"/>
                <w:sz w:val="18"/>
                <w:szCs w:val="18"/>
              </w:rPr>
            </w:pPr>
            <w:r w:rsidRPr="00260B2B">
              <w:rPr>
                <w:rFonts w:ascii="Arial" w:hAnsi="Arial" w:cs="Arial"/>
                <w:b/>
                <w:iCs/>
                <w:color w:val="2C301D"/>
                <w:sz w:val="18"/>
                <w:szCs w:val="18"/>
              </w:rPr>
              <w:t>Registrering av sporbarhetsopplysninger i donasjonsregistre (§ 48)</w:t>
            </w:r>
          </w:p>
        </w:tc>
      </w:tr>
      <w:tr w:rsidR="00653650" w:rsidRPr="00260B2B" w14:paraId="774EC62B" w14:textId="77777777" w:rsidTr="00060659">
        <w:tc>
          <w:tcPr>
            <w:tcW w:w="4431" w:type="dxa"/>
            <w:shd w:val="clear" w:color="auto" w:fill="auto"/>
          </w:tcPr>
          <w:p w14:paraId="6C75D16F" w14:textId="77777777" w:rsidR="00653650" w:rsidRPr="00260B2B" w:rsidRDefault="00653650" w:rsidP="00857123">
            <w:pPr>
              <w:rPr>
                <w:rFonts w:ascii="Arial" w:hAnsi="Arial" w:cs="Arial"/>
                <w:b/>
                <w:i/>
                <w:color w:val="2C301D"/>
                <w:sz w:val="18"/>
                <w:szCs w:val="18"/>
              </w:rPr>
            </w:pPr>
            <w:r w:rsidRPr="00260B2B">
              <w:rPr>
                <w:rFonts w:ascii="Arial" w:hAnsi="Arial" w:cs="Arial"/>
                <w:color w:val="2C301D"/>
                <w:sz w:val="18"/>
                <w:szCs w:val="18"/>
              </w:rPr>
              <w:t>Kravene til sporbarhet ivaretas ved at donasjonsregisteret inneholder opplysninger som nevnt i § 48 a-p eventuelt a-g (medisinsk institusjon som kun anvender celler og vev i pasientbehandling)</w:t>
            </w:r>
          </w:p>
        </w:tc>
        <w:tc>
          <w:tcPr>
            <w:tcW w:w="851" w:type="dxa"/>
            <w:shd w:val="clear" w:color="auto" w:fill="auto"/>
          </w:tcPr>
          <w:p w14:paraId="7EF081E3" w14:textId="75102185"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9F4C59">
              <w:rPr>
                <w:rFonts w:ascii="Arial" w:hAnsi="Arial" w:cs="Arial"/>
                <w:color w:val="2C301D"/>
                <w:sz w:val="18"/>
                <w:szCs w:val="18"/>
              </w:rPr>
              <w:t xml:space="preserve"> Ja</w:t>
            </w:r>
          </w:p>
        </w:tc>
        <w:tc>
          <w:tcPr>
            <w:tcW w:w="1134" w:type="dxa"/>
            <w:shd w:val="clear" w:color="auto" w:fill="auto"/>
          </w:tcPr>
          <w:p w14:paraId="6BB3D753" w14:textId="47E5BF14"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9F4C59">
              <w:rPr>
                <w:rFonts w:ascii="Arial" w:hAnsi="Arial" w:cs="Arial"/>
                <w:color w:val="2C301D"/>
                <w:sz w:val="18"/>
                <w:szCs w:val="18"/>
              </w:rPr>
              <w:t xml:space="preserve"> Nei</w:t>
            </w:r>
          </w:p>
        </w:tc>
        <w:tc>
          <w:tcPr>
            <w:tcW w:w="7759" w:type="dxa"/>
            <w:shd w:val="clear" w:color="auto" w:fill="auto"/>
          </w:tcPr>
          <w:p w14:paraId="6D5880B6" w14:textId="11E98B2B" w:rsidR="00653650" w:rsidRPr="00260B2B" w:rsidRDefault="00A317B3"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bl>
    <w:p w14:paraId="59CF7940" w14:textId="77777777" w:rsidR="00653650" w:rsidRDefault="00653650" w:rsidP="00793260">
      <w:pPr>
        <w:rPr>
          <w:rFonts w:ascii="Arial" w:hAnsi="Arial" w:cs="Arial"/>
          <w:color w:val="2C301D"/>
          <w:sz w:val="18"/>
          <w:szCs w:val="18"/>
        </w:rPr>
      </w:pPr>
    </w:p>
    <w:tbl>
      <w:tblPr>
        <w:tblW w:w="14175" w:type="dxa"/>
        <w:tblInd w:w="-972" w:type="dxa"/>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Layout w:type="fixed"/>
        <w:tblCellMar>
          <w:top w:w="57" w:type="dxa"/>
          <w:left w:w="57" w:type="dxa"/>
          <w:bottom w:w="57" w:type="dxa"/>
          <w:right w:w="57" w:type="dxa"/>
        </w:tblCellMar>
        <w:tblLook w:val="01E0" w:firstRow="1" w:lastRow="1" w:firstColumn="1" w:lastColumn="1" w:noHBand="0" w:noVBand="0"/>
      </w:tblPr>
      <w:tblGrid>
        <w:gridCol w:w="4431"/>
        <w:gridCol w:w="851"/>
        <w:gridCol w:w="992"/>
        <w:gridCol w:w="7901"/>
      </w:tblGrid>
      <w:tr w:rsidR="00653650" w:rsidRPr="00260B2B" w14:paraId="7784045B" w14:textId="77777777" w:rsidTr="00060659">
        <w:tc>
          <w:tcPr>
            <w:tcW w:w="14175" w:type="dxa"/>
            <w:gridSpan w:val="4"/>
            <w:shd w:val="clear" w:color="auto" w:fill="CCF9C2"/>
          </w:tcPr>
          <w:p w14:paraId="043B71A9" w14:textId="3ABF8031" w:rsidR="00653650" w:rsidRPr="000F44EC" w:rsidRDefault="00653650" w:rsidP="00857123">
            <w:pPr>
              <w:rPr>
                <w:rFonts w:ascii="Arial" w:hAnsi="Arial" w:cs="Arial"/>
                <w:b/>
                <w:color w:val="2C301D"/>
                <w:sz w:val="20"/>
                <w:szCs w:val="20"/>
              </w:rPr>
            </w:pPr>
            <w:r w:rsidRPr="000F44EC">
              <w:rPr>
                <w:rFonts w:ascii="Arial" w:hAnsi="Arial" w:cs="Arial"/>
                <w:b/>
                <w:color w:val="2C301D"/>
                <w:sz w:val="20"/>
                <w:szCs w:val="20"/>
              </w:rPr>
              <w:t>Kapittel 10 Sentralisert meldeordning</w:t>
            </w:r>
          </w:p>
        </w:tc>
      </w:tr>
      <w:tr w:rsidR="000657A4" w:rsidRPr="00260B2B" w14:paraId="1A685507" w14:textId="77777777">
        <w:tc>
          <w:tcPr>
            <w:tcW w:w="14175" w:type="dxa"/>
            <w:gridSpan w:val="4"/>
            <w:shd w:val="clear" w:color="auto" w:fill="F2F2F2"/>
          </w:tcPr>
          <w:p w14:paraId="3CBF8544" w14:textId="6B967419" w:rsidR="000657A4" w:rsidRPr="00260B2B" w:rsidRDefault="000657A4" w:rsidP="00857123">
            <w:pPr>
              <w:rPr>
                <w:rFonts w:ascii="Arial" w:hAnsi="Arial" w:cs="Arial"/>
                <w:b/>
                <w:i/>
                <w:color w:val="2C301D"/>
                <w:sz w:val="18"/>
                <w:szCs w:val="18"/>
              </w:rPr>
            </w:pPr>
            <w:r w:rsidRPr="00260B2B">
              <w:rPr>
                <w:rFonts w:ascii="Arial" w:hAnsi="Arial" w:cs="Arial"/>
                <w:b/>
                <w:i/>
                <w:color w:val="2C301D"/>
                <w:sz w:val="18"/>
                <w:szCs w:val="18"/>
              </w:rPr>
              <w:t>Melding om uønskede hendelser (§ 53)</w:t>
            </w:r>
          </w:p>
        </w:tc>
      </w:tr>
      <w:tr w:rsidR="000F44EC" w:rsidRPr="00260B2B" w14:paraId="098E9B63" w14:textId="77777777" w:rsidTr="00060659">
        <w:tc>
          <w:tcPr>
            <w:tcW w:w="4431" w:type="dxa"/>
            <w:shd w:val="clear" w:color="auto" w:fill="auto"/>
          </w:tcPr>
          <w:p w14:paraId="27210F86" w14:textId="5FA59D42" w:rsidR="00653650" w:rsidRPr="00260B2B" w:rsidRDefault="00653650" w:rsidP="00857123">
            <w:pPr>
              <w:rPr>
                <w:rFonts w:ascii="Arial" w:hAnsi="Arial" w:cs="Arial"/>
                <w:color w:val="2C301D"/>
                <w:sz w:val="18"/>
                <w:szCs w:val="18"/>
              </w:rPr>
            </w:pPr>
            <w:r w:rsidRPr="00260B2B">
              <w:rPr>
                <w:rFonts w:ascii="Arial" w:hAnsi="Arial" w:cs="Arial"/>
                <w:color w:val="2C301D"/>
                <w:sz w:val="18"/>
                <w:szCs w:val="18"/>
              </w:rPr>
              <w:t>Virksomheten har etablerte rutiner for å registrere og melde alvorlige uønskede hendelser</w:t>
            </w:r>
          </w:p>
        </w:tc>
        <w:tc>
          <w:tcPr>
            <w:tcW w:w="851" w:type="dxa"/>
            <w:shd w:val="clear" w:color="auto" w:fill="auto"/>
          </w:tcPr>
          <w:p w14:paraId="3A5D5BAD" w14:textId="09221910"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0657A4">
              <w:rPr>
                <w:rFonts w:ascii="Arial" w:hAnsi="Arial" w:cs="Arial"/>
                <w:color w:val="2C301D"/>
                <w:sz w:val="18"/>
                <w:szCs w:val="18"/>
              </w:rPr>
              <w:t xml:space="preserve"> Ja</w:t>
            </w:r>
          </w:p>
        </w:tc>
        <w:tc>
          <w:tcPr>
            <w:tcW w:w="992" w:type="dxa"/>
            <w:shd w:val="clear" w:color="auto" w:fill="auto"/>
          </w:tcPr>
          <w:p w14:paraId="2A92C714" w14:textId="2E7EC336"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0657A4">
              <w:rPr>
                <w:rFonts w:ascii="Arial" w:hAnsi="Arial" w:cs="Arial"/>
                <w:color w:val="2C301D"/>
                <w:sz w:val="18"/>
                <w:szCs w:val="18"/>
              </w:rPr>
              <w:t xml:space="preserve"> Nei</w:t>
            </w:r>
          </w:p>
        </w:tc>
        <w:tc>
          <w:tcPr>
            <w:tcW w:w="7901" w:type="dxa"/>
            <w:shd w:val="clear" w:color="auto" w:fill="auto"/>
          </w:tcPr>
          <w:p w14:paraId="5BEC0BD4" w14:textId="2E86CD7C" w:rsidR="00653650" w:rsidRPr="00260B2B" w:rsidRDefault="00480E44"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0657A4" w:rsidRPr="00260B2B" w14:paraId="02FF2CB7" w14:textId="77777777">
        <w:tc>
          <w:tcPr>
            <w:tcW w:w="14175" w:type="dxa"/>
            <w:gridSpan w:val="4"/>
            <w:shd w:val="clear" w:color="auto" w:fill="F2F2F2"/>
          </w:tcPr>
          <w:p w14:paraId="256A8864" w14:textId="276D7475" w:rsidR="000657A4" w:rsidRPr="00260B2B" w:rsidRDefault="000657A4" w:rsidP="00857123">
            <w:pPr>
              <w:rPr>
                <w:rFonts w:ascii="Arial" w:hAnsi="Arial" w:cs="Arial"/>
                <w:b/>
                <w:i/>
                <w:color w:val="2C301D"/>
                <w:sz w:val="18"/>
                <w:szCs w:val="18"/>
              </w:rPr>
            </w:pPr>
            <w:r w:rsidRPr="00260B2B">
              <w:rPr>
                <w:rFonts w:ascii="Arial" w:hAnsi="Arial" w:cs="Arial"/>
                <w:b/>
                <w:i/>
                <w:color w:val="2C301D"/>
                <w:sz w:val="18"/>
                <w:szCs w:val="18"/>
              </w:rPr>
              <w:t>Melding om alvorlige bivirkninger (§ 54)</w:t>
            </w:r>
          </w:p>
        </w:tc>
      </w:tr>
      <w:tr w:rsidR="000F44EC" w:rsidRPr="00260B2B" w14:paraId="34C8287D" w14:textId="77777777" w:rsidTr="00060659">
        <w:tc>
          <w:tcPr>
            <w:tcW w:w="4431" w:type="dxa"/>
            <w:shd w:val="clear" w:color="auto" w:fill="auto"/>
          </w:tcPr>
          <w:p w14:paraId="7C20BB1C" w14:textId="6F8ED56D" w:rsidR="00653650" w:rsidRPr="00260B2B" w:rsidRDefault="00653650" w:rsidP="00857123">
            <w:pPr>
              <w:rPr>
                <w:rFonts w:ascii="Arial" w:hAnsi="Arial" w:cs="Arial"/>
                <w:color w:val="2C301D"/>
                <w:sz w:val="18"/>
                <w:szCs w:val="18"/>
              </w:rPr>
            </w:pPr>
            <w:r w:rsidRPr="00260B2B">
              <w:rPr>
                <w:rFonts w:ascii="Arial" w:hAnsi="Arial" w:cs="Arial"/>
                <w:color w:val="2C301D"/>
                <w:sz w:val="18"/>
                <w:szCs w:val="18"/>
              </w:rPr>
              <w:t>Virksomheten har etablerte rutiner for å registrere og melde alvorlige bivirkninger</w:t>
            </w:r>
          </w:p>
        </w:tc>
        <w:tc>
          <w:tcPr>
            <w:tcW w:w="851" w:type="dxa"/>
            <w:shd w:val="clear" w:color="auto" w:fill="auto"/>
          </w:tcPr>
          <w:p w14:paraId="0EB72234" w14:textId="162AB101"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0657A4">
              <w:rPr>
                <w:rFonts w:ascii="Arial" w:hAnsi="Arial" w:cs="Arial"/>
                <w:color w:val="2C301D"/>
                <w:sz w:val="18"/>
                <w:szCs w:val="18"/>
              </w:rPr>
              <w:t xml:space="preserve"> Ja</w:t>
            </w:r>
          </w:p>
        </w:tc>
        <w:tc>
          <w:tcPr>
            <w:tcW w:w="992" w:type="dxa"/>
            <w:shd w:val="clear" w:color="auto" w:fill="auto"/>
          </w:tcPr>
          <w:p w14:paraId="22A7D047" w14:textId="76BA97A2"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0657A4">
              <w:rPr>
                <w:rFonts w:ascii="Arial" w:hAnsi="Arial" w:cs="Arial"/>
                <w:color w:val="2C301D"/>
                <w:sz w:val="18"/>
                <w:szCs w:val="18"/>
              </w:rPr>
              <w:t xml:space="preserve"> Nei</w:t>
            </w:r>
          </w:p>
        </w:tc>
        <w:tc>
          <w:tcPr>
            <w:tcW w:w="7901" w:type="dxa"/>
            <w:shd w:val="clear" w:color="auto" w:fill="auto"/>
          </w:tcPr>
          <w:p w14:paraId="1AEDEDCA" w14:textId="0485E318" w:rsidR="00653650" w:rsidRPr="00260B2B" w:rsidRDefault="00480E44"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r w:rsidR="000657A4" w:rsidRPr="00260B2B" w14:paraId="7E23654F" w14:textId="77777777">
        <w:tc>
          <w:tcPr>
            <w:tcW w:w="14175" w:type="dxa"/>
            <w:gridSpan w:val="4"/>
            <w:shd w:val="clear" w:color="auto" w:fill="F2F2F2"/>
          </w:tcPr>
          <w:p w14:paraId="521B589D" w14:textId="4281BDC5" w:rsidR="000657A4" w:rsidRPr="00260B2B" w:rsidRDefault="000657A4" w:rsidP="00857123">
            <w:pPr>
              <w:rPr>
                <w:rFonts w:ascii="Arial" w:hAnsi="Arial" w:cs="Arial"/>
                <w:b/>
                <w:i/>
                <w:color w:val="2C301D"/>
                <w:sz w:val="18"/>
                <w:szCs w:val="18"/>
              </w:rPr>
            </w:pPr>
            <w:r w:rsidRPr="00260B2B">
              <w:rPr>
                <w:rFonts w:ascii="Arial" w:hAnsi="Arial" w:cs="Arial"/>
                <w:b/>
                <w:i/>
                <w:iCs/>
                <w:color w:val="2C301D"/>
                <w:sz w:val="18"/>
                <w:szCs w:val="18"/>
              </w:rPr>
              <w:t>Melding fra virksomhet som kun uttar eller anvender celler og vev (§ 55)</w:t>
            </w:r>
          </w:p>
        </w:tc>
      </w:tr>
      <w:tr w:rsidR="000F44EC" w:rsidRPr="00260B2B" w14:paraId="53E91ED9" w14:textId="77777777" w:rsidTr="00060659">
        <w:tc>
          <w:tcPr>
            <w:tcW w:w="4431" w:type="dxa"/>
            <w:shd w:val="clear" w:color="auto" w:fill="auto"/>
          </w:tcPr>
          <w:p w14:paraId="2EF28595" w14:textId="77777777" w:rsidR="00653650" w:rsidRPr="00260B2B" w:rsidRDefault="00653650" w:rsidP="00857123">
            <w:pPr>
              <w:rPr>
                <w:rFonts w:ascii="Arial" w:hAnsi="Arial" w:cs="Arial"/>
                <w:b/>
                <w:i/>
                <w:color w:val="2C301D"/>
                <w:sz w:val="18"/>
                <w:szCs w:val="18"/>
              </w:rPr>
            </w:pPr>
            <w:r w:rsidRPr="00260B2B">
              <w:rPr>
                <w:rFonts w:ascii="Arial" w:hAnsi="Arial" w:cs="Arial"/>
                <w:color w:val="2C301D"/>
                <w:sz w:val="18"/>
                <w:szCs w:val="18"/>
              </w:rPr>
              <w:t xml:space="preserve">Virksomheten har etablerte rutiner for å registrere og melde om alvorlig uønskede hendelser og alvorlige bivirkninger </w:t>
            </w:r>
          </w:p>
        </w:tc>
        <w:tc>
          <w:tcPr>
            <w:tcW w:w="851" w:type="dxa"/>
            <w:shd w:val="clear" w:color="auto" w:fill="auto"/>
          </w:tcPr>
          <w:p w14:paraId="28FB5E9A" w14:textId="6DD06AC0"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0657A4">
              <w:rPr>
                <w:rFonts w:ascii="Arial" w:hAnsi="Arial" w:cs="Arial"/>
                <w:color w:val="2C301D"/>
                <w:sz w:val="18"/>
                <w:szCs w:val="18"/>
              </w:rPr>
              <w:t xml:space="preserve"> Ja</w:t>
            </w:r>
          </w:p>
        </w:tc>
        <w:tc>
          <w:tcPr>
            <w:tcW w:w="992" w:type="dxa"/>
            <w:shd w:val="clear" w:color="auto" w:fill="auto"/>
          </w:tcPr>
          <w:p w14:paraId="4E68F9A2" w14:textId="4CBEAA84" w:rsidR="00653650" w:rsidRPr="00260B2B" w:rsidRDefault="00060659" w:rsidP="00857123">
            <w:pPr>
              <w:rPr>
                <w:rFonts w:ascii="Arial" w:hAnsi="Arial" w:cs="Arial"/>
                <w:b/>
                <w:i/>
                <w:color w:val="2C301D"/>
                <w:sz w:val="18"/>
                <w:szCs w:val="18"/>
              </w:rPr>
            </w:pPr>
            <w:r>
              <w:rPr>
                <w:rFonts w:ascii="Arial" w:hAnsi="Arial" w:cs="Arial"/>
                <w:color w:val="2C301D"/>
                <w:sz w:val="18"/>
                <w:szCs w:val="18"/>
              </w:rPr>
              <w:fldChar w:fldCharType="begin">
                <w:ffData>
                  <w:name w:val=""/>
                  <w:enabled/>
                  <w:calcOnExit w:val="0"/>
                  <w:checkBox>
                    <w:sizeAuto/>
                    <w:default w:val="0"/>
                  </w:checkBox>
                </w:ffData>
              </w:fldChar>
            </w:r>
            <w:r>
              <w:rPr>
                <w:rFonts w:ascii="Arial" w:hAnsi="Arial" w:cs="Arial"/>
                <w:color w:val="2C301D"/>
                <w:sz w:val="18"/>
                <w:szCs w:val="18"/>
              </w:rPr>
              <w:instrText xml:space="preserve"> FORMCHECKBOX </w:instrText>
            </w:r>
            <w:r w:rsidR="00000000">
              <w:rPr>
                <w:rFonts w:ascii="Arial" w:hAnsi="Arial" w:cs="Arial"/>
                <w:color w:val="2C301D"/>
                <w:sz w:val="18"/>
                <w:szCs w:val="18"/>
              </w:rPr>
            </w:r>
            <w:r w:rsidR="00000000">
              <w:rPr>
                <w:rFonts w:ascii="Arial" w:hAnsi="Arial" w:cs="Arial"/>
                <w:color w:val="2C301D"/>
                <w:sz w:val="18"/>
                <w:szCs w:val="18"/>
              </w:rPr>
              <w:fldChar w:fldCharType="separate"/>
            </w:r>
            <w:r>
              <w:rPr>
                <w:rFonts w:ascii="Arial" w:hAnsi="Arial" w:cs="Arial"/>
                <w:color w:val="2C301D"/>
                <w:sz w:val="18"/>
                <w:szCs w:val="18"/>
              </w:rPr>
              <w:fldChar w:fldCharType="end"/>
            </w:r>
            <w:r w:rsidR="000657A4">
              <w:rPr>
                <w:rFonts w:ascii="Arial" w:hAnsi="Arial" w:cs="Arial"/>
                <w:color w:val="2C301D"/>
                <w:sz w:val="18"/>
                <w:szCs w:val="18"/>
              </w:rPr>
              <w:t xml:space="preserve"> Nei</w:t>
            </w:r>
          </w:p>
        </w:tc>
        <w:tc>
          <w:tcPr>
            <w:tcW w:w="7901" w:type="dxa"/>
            <w:shd w:val="clear" w:color="auto" w:fill="auto"/>
          </w:tcPr>
          <w:p w14:paraId="2C3DA4D4" w14:textId="1F65C96A" w:rsidR="00653650" w:rsidRPr="00260B2B" w:rsidRDefault="00480E44" w:rsidP="00857123">
            <w:pPr>
              <w:rPr>
                <w:rFonts w:ascii="Arial" w:hAnsi="Arial" w:cs="Arial"/>
                <w:b/>
                <w:i/>
                <w:color w:val="2C301D"/>
                <w:sz w:val="18"/>
                <w:szCs w:val="18"/>
              </w:rPr>
            </w:pPr>
            <w:r w:rsidRPr="003A76F5">
              <w:rPr>
                <w:rFonts w:ascii="Arial" w:hAnsi="Arial" w:cs="Arial"/>
                <w:bCs/>
                <w:iCs/>
                <w:color w:val="2C301D"/>
                <w:sz w:val="18"/>
                <w:szCs w:val="18"/>
              </w:rPr>
              <w:t>Kommentarer</w:t>
            </w:r>
            <w:r>
              <w:rPr>
                <w:rFonts w:ascii="Arial" w:hAnsi="Arial" w:cs="Arial"/>
                <w:bCs/>
                <w:iCs/>
                <w:color w:val="2C301D"/>
                <w:sz w:val="18"/>
                <w:szCs w:val="18"/>
              </w:rPr>
              <w:t xml:space="preserve">: </w:t>
            </w:r>
            <w:r>
              <w:rPr>
                <w:rFonts w:ascii="Arial" w:hAnsi="Arial" w:cs="Arial"/>
                <w:bCs/>
                <w:iCs/>
                <w:color w:val="2C301D"/>
                <w:sz w:val="18"/>
                <w:szCs w:val="18"/>
              </w:rPr>
              <w:fldChar w:fldCharType="begin">
                <w:ffData>
                  <w:name w:val="Tekst1"/>
                  <w:enabled/>
                  <w:calcOnExit w:val="0"/>
                  <w:textInput/>
                </w:ffData>
              </w:fldChar>
            </w:r>
            <w:r>
              <w:rPr>
                <w:rFonts w:ascii="Arial" w:hAnsi="Arial" w:cs="Arial"/>
                <w:bCs/>
                <w:iCs/>
                <w:color w:val="2C301D"/>
                <w:sz w:val="18"/>
                <w:szCs w:val="18"/>
              </w:rPr>
              <w:instrText xml:space="preserve"> FORMTEXT </w:instrText>
            </w:r>
            <w:r>
              <w:rPr>
                <w:rFonts w:ascii="Arial" w:hAnsi="Arial" w:cs="Arial"/>
                <w:bCs/>
                <w:iCs/>
                <w:color w:val="2C301D"/>
                <w:sz w:val="18"/>
                <w:szCs w:val="18"/>
              </w:rPr>
            </w:r>
            <w:r>
              <w:rPr>
                <w:rFonts w:ascii="Arial" w:hAnsi="Arial" w:cs="Arial"/>
                <w:bCs/>
                <w:iCs/>
                <w:color w:val="2C301D"/>
                <w:sz w:val="18"/>
                <w:szCs w:val="18"/>
              </w:rPr>
              <w:fldChar w:fldCharType="separate"/>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noProof/>
                <w:color w:val="2C301D"/>
                <w:sz w:val="18"/>
                <w:szCs w:val="18"/>
              </w:rPr>
              <w:t> </w:t>
            </w:r>
            <w:r>
              <w:rPr>
                <w:rFonts w:ascii="Arial" w:hAnsi="Arial" w:cs="Arial"/>
                <w:bCs/>
                <w:iCs/>
                <w:color w:val="2C301D"/>
                <w:sz w:val="18"/>
                <w:szCs w:val="18"/>
              </w:rPr>
              <w:fldChar w:fldCharType="end"/>
            </w:r>
          </w:p>
        </w:tc>
      </w:tr>
    </w:tbl>
    <w:p w14:paraId="2BA59069" w14:textId="77777777" w:rsidR="00653650" w:rsidRPr="00260B2B" w:rsidRDefault="00653650" w:rsidP="00793260">
      <w:pPr>
        <w:rPr>
          <w:rFonts w:ascii="Arial" w:hAnsi="Arial" w:cs="Arial"/>
          <w:color w:val="2C301D"/>
          <w:sz w:val="18"/>
          <w:szCs w:val="18"/>
        </w:rPr>
      </w:pPr>
    </w:p>
    <w:sectPr w:rsidR="00653650" w:rsidRPr="00260B2B" w:rsidSect="00CD7B05">
      <w:pgSz w:w="16838" w:h="11906" w:orient="landscape" w:code="9"/>
      <w:pgMar w:top="1418" w:right="1418" w:bottom="1474" w:left="2268" w:header="709" w:footer="709" w:gutter="0"/>
      <w:pgBorders w:offsetFrom="page">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F832" w14:textId="77777777" w:rsidR="00533A56" w:rsidRDefault="00533A56">
      <w:r>
        <w:separator/>
      </w:r>
    </w:p>
  </w:endnote>
  <w:endnote w:type="continuationSeparator" w:id="0">
    <w:p w14:paraId="2ED93F5F" w14:textId="77777777" w:rsidR="00533A56" w:rsidRDefault="0053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4245" w14:textId="77777777" w:rsidR="00533A56" w:rsidRDefault="00533A56">
      <w:r>
        <w:separator/>
      </w:r>
    </w:p>
  </w:footnote>
  <w:footnote w:type="continuationSeparator" w:id="0">
    <w:p w14:paraId="64C3FE4A" w14:textId="77777777" w:rsidR="00533A56" w:rsidRDefault="00533A56">
      <w:r>
        <w:continuationSeparator/>
      </w:r>
    </w:p>
  </w:footnote>
  <w:footnote w:id="1">
    <w:p w14:paraId="0411D77C" w14:textId="77777777" w:rsidR="00F306AB" w:rsidRPr="007201DF" w:rsidRDefault="00F306AB" w:rsidP="00260B2B">
      <w:pPr>
        <w:pStyle w:val="NormalWeb"/>
        <w:rPr>
          <w:rFonts w:ascii="Arial" w:hAnsi="Arial" w:cs="Arial"/>
          <w:color w:val="000000"/>
          <w:sz w:val="14"/>
          <w:szCs w:val="14"/>
        </w:rPr>
      </w:pPr>
      <w:r>
        <w:rPr>
          <w:rStyle w:val="Fotnotereferanse"/>
        </w:rPr>
        <w:footnoteRef/>
      </w:r>
      <w:r>
        <w:t xml:space="preserve"> </w:t>
      </w:r>
      <w:r w:rsidRPr="007201DF">
        <w:rPr>
          <w:rFonts w:ascii="Arial" w:hAnsi="Arial" w:cs="Arial"/>
          <w:color w:val="000000"/>
          <w:sz w:val="14"/>
          <w:szCs w:val="14"/>
        </w:rPr>
        <w:t xml:space="preserve">Bestemmelsen gjelder ikke for virksomheter som har donorutvelgelse, uttak eller testing som sine eneste aktiviteter. </w:t>
      </w:r>
    </w:p>
    <w:p w14:paraId="3B846DB7" w14:textId="77777777" w:rsidR="00F306AB" w:rsidRPr="007201DF" w:rsidRDefault="00F306AB" w:rsidP="00260B2B">
      <w:pPr>
        <w:pStyle w:val="Fotnotetekst"/>
        <w:rPr>
          <w:sz w:val="14"/>
          <w:szCs w:val="14"/>
        </w:rPr>
      </w:pPr>
    </w:p>
  </w:footnote>
  <w:footnote w:id="2">
    <w:p w14:paraId="6271CBC3" w14:textId="77777777" w:rsidR="00F306AB" w:rsidRDefault="00F306AB" w:rsidP="00260B2B">
      <w:pPr>
        <w:pStyle w:val="Fotnotetekst"/>
      </w:pPr>
      <w:r>
        <w:rPr>
          <w:rStyle w:val="Fotnotereferanse"/>
        </w:rPr>
        <w:footnoteRef/>
      </w:r>
      <w:r>
        <w:t xml:space="preserve"> </w:t>
      </w:r>
      <w:r w:rsidRPr="007201DF">
        <w:rPr>
          <w:rFonts w:ascii="Arial" w:hAnsi="Arial" w:cs="Arial"/>
          <w:color w:val="000000"/>
          <w:sz w:val="14"/>
          <w:szCs w:val="14"/>
        </w:rPr>
        <w:t>Bestemmelsen gjelder ikke for virksomheter som har donorutvelgelse, uttak eller testing som sine eneste aktiviteter.</w:t>
      </w:r>
    </w:p>
  </w:footnote>
  <w:footnote w:id="3">
    <w:p w14:paraId="42A2E037" w14:textId="77777777" w:rsidR="005B1993" w:rsidRDefault="005B1993" w:rsidP="00260B2B">
      <w:pPr>
        <w:pStyle w:val="Fotnotetekst"/>
      </w:pPr>
      <w:r>
        <w:rPr>
          <w:rStyle w:val="Fotnotereferanse"/>
        </w:rPr>
        <w:footnoteRef/>
      </w:r>
      <w:r>
        <w:t xml:space="preserve"> </w:t>
      </w:r>
      <w:r w:rsidRPr="007201DF">
        <w:rPr>
          <w:rFonts w:ascii="Arial" w:hAnsi="Arial" w:cs="Arial"/>
          <w:color w:val="000000"/>
          <w:sz w:val="14"/>
          <w:szCs w:val="14"/>
        </w:rPr>
        <w:t>Bestemmelsen gjelder ikke for virksomheter som har donorutvelgelse, uttak eller testing som sine eneste aktiviteter.</w:t>
      </w:r>
    </w:p>
    <w:p w14:paraId="7D8078CA" w14:textId="77777777" w:rsidR="005B1993" w:rsidRDefault="005B1993" w:rsidP="00260B2B">
      <w:pPr>
        <w:pStyle w:val="Fotnotetekst"/>
      </w:pPr>
    </w:p>
  </w:footnote>
  <w:footnote w:id="4">
    <w:p w14:paraId="310B4B38" w14:textId="3078EDA7" w:rsidR="00260B2B" w:rsidRPr="00986BD6" w:rsidRDefault="00260B2B" w:rsidP="00260B2B">
      <w:pPr>
        <w:pStyle w:val="Fotnotetekst"/>
      </w:pPr>
      <w:r w:rsidRPr="00986BD6">
        <w:rPr>
          <w:rStyle w:val="Fotnotereferanse"/>
        </w:rPr>
        <w:footnoteRef/>
      </w:r>
      <w:r w:rsidRPr="00986BD6">
        <w:t xml:space="preserve"> For ytterligere informasjon, se rundskriv om </w:t>
      </w:r>
      <w:hyperlink r:id="rId1" w:history="1">
        <w:r w:rsidRPr="00986BD6">
          <w:rPr>
            <w:rStyle w:val="Hyperkobling"/>
            <w:color w:val="auto"/>
          </w:rPr>
          <w:t xml:space="preserve">assistert befruktning med donoregg og </w:t>
        </w:r>
        <w:proofErr w:type="spellStart"/>
        <w:r w:rsidRPr="00986BD6">
          <w:rPr>
            <w:rStyle w:val="Hyperkobling"/>
            <w:color w:val="auto"/>
          </w:rPr>
          <w:t>donorsæd</w:t>
        </w:r>
        <w:proofErr w:type="spellEnd"/>
        <w:r w:rsidRPr="00986BD6">
          <w:rPr>
            <w:rStyle w:val="Hyperkobling"/>
            <w:color w:val="auto"/>
          </w:rPr>
          <w:t xml:space="preserve"> - </w:t>
        </w:r>
        <w:r w:rsidR="00DA488A">
          <w:rPr>
            <w:rStyle w:val="Hyperkobling"/>
            <w:color w:val="auto"/>
          </w:rPr>
          <w:t>DMP</w:t>
        </w:r>
      </w:hyperlink>
    </w:p>
  </w:footnote>
  <w:footnote w:id="5">
    <w:p w14:paraId="1C2536B0" w14:textId="77777777" w:rsidR="003A76F5" w:rsidRPr="000E7FCB" w:rsidRDefault="003A76F5" w:rsidP="00653650">
      <w:pPr>
        <w:pStyle w:val="NormalWeb"/>
        <w:rPr>
          <w:rFonts w:ascii="Arial" w:hAnsi="Arial" w:cs="Arial"/>
          <w:sz w:val="14"/>
          <w:szCs w:val="14"/>
        </w:rPr>
      </w:pPr>
      <w:r>
        <w:rPr>
          <w:rStyle w:val="Fotnotereferanse"/>
        </w:rPr>
        <w:footnoteRef/>
      </w:r>
      <w:r>
        <w:t xml:space="preserve"> </w:t>
      </w:r>
      <w:r w:rsidRPr="000E7FCB">
        <w:rPr>
          <w:rFonts w:ascii="Arial" w:hAnsi="Arial" w:cs="Arial"/>
          <w:sz w:val="14"/>
          <w:szCs w:val="14"/>
        </w:rPr>
        <w:t xml:space="preserve">Bestemmelsen gjelder ikke ved partnerdonasjon av kjønnsceller innenfor samme virksomhet, men ved distribusjon må felles europeisk kode (SEC) minst påføres følgedokumentene. </w:t>
      </w:r>
    </w:p>
    <w:p w14:paraId="5AAFB04A" w14:textId="77777777" w:rsidR="003A76F5" w:rsidRPr="000E7FCB" w:rsidRDefault="003A76F5" w:rsidP="00653650">
      <w:pPr>
        <w:pStyle w:val="Fotnotetekst"/>
        <w:rPr>
          <w:sz w:val="14"/>
          <w:szCs w:val="1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861"/>
    <w:rsid w:val="00004044"/>
    <w:rsid w:val="00006C86"/>
    <w:rsid w:val="000074D6"/>
    <w:rsid w:val="00031510"/>
    <w:rsid w:val="0003482A"/>
    <w:rsid w:val="0005637E"/>
    <w:rsid w:val="00060659"/>
    <w:rsid w:val="0006426D"/>
    <w:rsid w:val="000657A4"/>
    <w:rsid w:val="00080839"/>
    <w:rsid w:val="00085719"/>
    <w:rsid w:val="00093134"/>
    <w:rsid w:val="00093216"/>
    <w:rsid w:val="000C2AA3"/>
    <w:rsid w:val="000D1779"/>
    <w:rsid w:val="000D36F0"/>
    <w:rsid w:val="000D3CD3"/>
    <w:rsid w:val="000D73F4"/>
    <w:rsid w:val="000D77FB"/>
    <w:rsid w:val="000E0D96"/>
    <w:rsid w:val="000E413A"/>
    <w:rsid w:val="000E7FCB"/>
    <w:rsid w:val="000F3F9D"/>
    <w:rsid w:val="000F44EC"/>
    <w:rsid w:val="001174C2"/>
    <w:rsid w:val="001221DD"/>
    <w:rsid w:val="00125691"/>
    <w:rsid w:val="0012630E"/>
    <w:rsid w:val="001614A8"/>
    <w:rsid w:val="0016380E"/>
    <w:rsid w:val="00170F46"/>
    <w:rsid w:val="00177015"/>
    <w:rsid w:val="00191F1A"/>
    <w:rsid w:val="001967DB"/>
    <w:rsid w:val="001A5470"/>
    <w:rsid w:val="001B4DE1"/>
    <w:rsid w:val="001E6768"/>
    <w:rsid w:val="001F00CE"/>
    <w:rsid w:val="001F5317"/>
    <w:rsid w:val="002047BD"/>
    <w:rsid w:val="002129B3"/>
    <w:rsid w:val="0022169B"/>
    <w:rsid w:val="0022393F"/>
    <w:rsid w:val="00233FA2"/>
    <w:rsid w:val="0023589F"/>
    <w:rsid w:val="00260B2B"/>
    <w:rsid w:val="0027191E"/>
    <w:rsid w:val="00283BA1"/>
    <w:rsid w:val="002866F3"/>
    <w:rsid w:val="002E1FAC"/>
    <w:rsid w:val="00306D99"/>
    <w:rsid w:val="00315F44"/>
    <w:rsid w:val="00317D20"/>
    <w:rsid w:val="003312F3"/>
    <w:rsid w:val="00332731"/>
    <w:rsid w:val="003363FF"/>
    <w:rsid w:val="00342AB9"/>
    <w:rsid w:val="003433F2"/>
    <w:rsid w:val="003529AA"/>
    <w:rsid w:val="00356C51"/>
    <w:rsid w:val="0035716D"/>
    <w:rsid w:val="00385084"/>
    <w:rsid w:val="003A10E8"/>
    <w:rsid w:val="003A15FE"/>
    <w:rsid w:val="003A76F5"/>
    <w:rsid w:val="003B2D01"/>
    <w:rsid w:val="003E536F"/>
    <w:rsid w:val="0040773C"/>
    <w:rsid w:val="004370C1"/>
    <w:rsid w:val="004374C0"/>
    <w:rsid w:val="004459BD"/>
    <w:rsid w:val="0044778C"/>
    <w:rsid w:val="00461773"/>
    <w:rsid w:val="004740A5"/>
    <w:rsid w:val="00480E44"/>
    <w:rsid w:val="004A1228"/>
    <w:rsid w:val="004A177E"/>
    <w:rsid w:val="004C628B"/>
    <w:rsid w:val="005148BB"/>
    <w:rsid w:val="00533A56"/>
    <w:rsid w:val="0053526F"/>
    <w:rsid w:val="00543A48"/>
    <w:rsid w:val="00550094"/>
    <w:rsid w:val="0056360B"/>
    <w:rsid w:val="0057086E"/>
    <w:rsid w:val="00571717"/>
    <w:rsid w:val="005763BA"/>
    <w:rsid w:val="0058615D"/>
    <w:rsid w:val="0059178C"/>
    <w:rsid w:val="005975CE"/>
    <w:rsid w:val="005A2D4E"/>
    <w:rsid w:val="005B1993"/>
    <w:rsid w:val="005B408A"/>
    <w:rsid w:val="005B6833"/>
    <w:rsid w:val="005D3B03"/>
    <w:rsid w:val="005F7A7E"/>
    <w:rsid w:val="006023BC"/>
    <w:rsid w:val="006125E6"/>
    <w:rsid w:val="006215C5"/>
    <w:rsid w:val="0064535E"/>
    <w:rsid w:val="00653650"/>
    <w:rsid w:val="006660FC"/>
    <w:rsid w:val="006678AE"/>
    <w:rsid w:val="006711E1"/>
    <w:rsid w:val="00671D40"/>
    <w:rsid w:val="00672E50"/>
    <w:rsid w:val="006746A4"/>
    <w:rsid w:val="006A0BBA"/>
    <w:rsid w:val="006A4CF1"/>
    <w:rsid w:val="006B73B7"/>
    <w:rsid w:val="006D5D93"/>
    <w:rsid w:val="006E13E5"/>
    <w:rsid w:val="006F3532"/>
    <w:rsid w:val="00700F67"/>
    <w:rsid w:val="007051A0"/>
    <w:rsid w:val="0071390E"/>
    <w:rsid w:val="007201DF"/>
    <w:rsid w:val="00724025"/>
    <w:rsid w:val="007264AB"/>
    <w:rsid w:val="00726A7D"/>
    <w:rsid w:val="007355B7"/>
    <w:rsid w:val="007569BD"/>
    <w:rsid w:val="00761A54"/>
    <w:rsid w:val="00764DF6"/>
    <w:rsid w:val="007700B7"/>
    <w:rsid w:val="007779D5"/>
    <w:rsid w:val="007825C2"/>
    <w:rsid w:val="00783D3A"/>
    <w:rsid w:val="00786BB0"/>
    <w:rsid w:val="00793260"/>
    <w:rsid w:val="007A01BB"/>
    <w:rsid w:val="007B3EFD"/>
    <w:rsid w:val="007C4084"/>
    <w:rsid w:val="00801812"/>
    <w:rsid w:val="00816D09"/>
    <w:rsid w:val="00832247"/>
    <w:rsid w:val="00835173"/>
    <w:rsid w:val="00856D1A"/>
    <w:rsid w:val="00864C06"/>
    <w:rsid w:val="008930F7"/>
    <w:rsid w:val="008A3498"/>
    <w:rsid w:val="008C1B20"/>
    <w:rsid w:val="008D2181"/>
    <w:rsid w:val="008F4FD8"/>
    <w:rsid w:val="008F5F24"/>
    <w:rsid w:val="0090053E"/>
    <w:rsid w:val="00901E37"/>
    <w:rsid w:val="009205C9"/>
    <w:rsid w:val="009414D4"/>
    <w:rsid w:val="00952E90"/>
    <w:rsid w:val="009646EA"/>
    <w:rsid w:val="00986BD6"/>
    <w:rsid w:val="009A1DE3"/>
    <w:rsid w:val="009C63C8"/>
    <w:rsid w:val="009E0F5A"/>
    <w:rsid w:val="009E7557"/>
    <w:rsid w:val="009F4C59"/>
    <w:rsid w:val="00A079E6"/>
    <w:rsid w:val="00A10568"/>
    <w:rsid w:val="00A317B3"/>
    <w:rsid w:val="00A32340"/>
    <w:rsid w:val="00A52D67"/>
    <w:rsid w:val="00A633B7"/>
    <w:rsid w:val="00A67C89"/>
    <w:rsid w:val="00A67FB2"/>
    <w:rsid w:val="00A84FC2"/>
    <w:rsid w:val="00AA319C"/>
    <w:rsid w:val="00AD1905"/>
    <w:rsid w:val="00AD5CA9"/>
    <w:rsid w:val="00AD6E8D"/>
    <w:rsid w:val="00AE131A"/>
    <w:rsid w:val="00AE2D02"/>
    <w:rsid w:val="00AE6474"/>
    <w:rsid w:val="00AF31ED"/>
    <w:rsid w:val="00B473EF"/>
    <w:rsid w:val="00B52C4B"/>
    <w:rsid w:val="00B55DE2"/>
    <w:rsid w:val="00B6025E"/>
    <w:rsid w:val="00B60B88"/>
    <w:rsid w:val="00B66A93"/>
    <w:rsid w:val="00B72E7B"/>
    <w:rsid w:val="00B74AE2"/>
    <w:rsid w:val="00B7587B"/>
    <w:rsid w:val="00B772FB"/>
    <w:rsid w:val="00B81C48"/>
    <w:rsid w:val="00B95FF8"/>
    <w:rsid w:val="00B960D7"/>
    <w:rsid w:val="00BB1DC0"/>
    <w:rsid w:val="00BB5980"/>
    <w:rsid w:val="00BB6272"/>
    <w:rsid w:val="00BB704C"/>
    <w:rsid w:val="00BC3276"/>
    <w:rsid w:val="00C0336D"/>
    <w:rsid w:val="00C11357"/>
    <w:rsid w:val="00C21C81"/>
    <w:rsid w:val="00C247F8"/>
    <w:rsid w:val="00C333F2"/>
    <w:rsid w:val="00C45CA1"/>
    <w:rsid w:val="00C55231"/>
    <w:rsid w:val="00C55D56"/>
    <w:rsid w:val="00C66FA1"/>
    <w:rsid w:val="00C730D5"/>
    <w:rsid w:val="00C755DB"/>
    <w:rsid w:val="00C841F9"/>
    <w:rsid w:val="00C90BF1"/>
    <w:rsid w:val="00CA6121"/>
    <w:rsid w:val="00CD7B05"/>
    <w:rsid w:val="00CE7774"/>
    <w:rsid w:val="00D07F95"/>
    <w:rsid w:val="00D17EB0"/>
    <w:rsid w:val="00D30B60"/>
    <w:rsid w:val="00D352A9"/>
    <w:rsid w:val="00D37B0F"/>
    <w:rsid w:val="00D56789"/>
    <w:rsid w:val="00D77F49"/>
    <w:rsid w:val="00D821B4"/>
    <w:rsid w:val="00D92DF8"/>
    <w:rsid w:val="00DA4495"/>
    <w:rsid w:val="00DA488A"/>
    <w:rsid w:val="00DA5A12"/>
    <w:rsid w:val="00DA6DE9"/>
    <w:rsid w:val="00DB0008"/>
    <w:rsid w:val="00DB22F0"/>
    <w:rsid w:val="00DB71C0"/>
    <w:rsid w:val="00DC0871"/>
    <w:rsid w:val="00DC0A95"/>
    <w:rsid w:val="00DE3DD9"/>
    <w:rsid w:val="00DF57F3"/>
    <w:rsid w:val="00DF66B6"/>
    <w:rsid w:val="00E3063C"/>
    <w:rsid w:val="00E32A9D"/>
    <w:rsid w:val="00E53AEA"/>
    <w:rsid w:val="00E606CF"/>
    <w:rsid w:val="00E7724C"/>
    <w:rsid w:val="00E774D4"/>
    <w:rsid w:val="00E9511A"/>
    <w:rsid w:val="00EA4320"/>
    <w:rsid w:val="00EB1609"/>
    <w:rsid w:val="00ED78AC"/>
    <w:rsid w:val="00F15861"/>
    <w:rsid w:val="00F306AB"/>
    <w:rsid w:val="00F362B4"/>
    <w:rsid w:val="00F37AC7"/>
    <w:rsid w:val="00F432CA"/>
    <w:rsid w:val="00F45AEF"/>
    <w:rsid w:val="00F73BAB"/>
    <w:rsid w:val="00F83085"/>
    <w:rsid w:val="00F93BCD"/>
    <w:rsid w:val="00FA6FC0"/>
    <w:rsid w:val="00FE3082"/>
    <w:rsid w:val="00FE51F6"/>
    <w:rsid w:val="00FF3E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A683D5"/>
  <w15:chartTrackingRefBased/>
  <w15:docId w15:val="{8D018EFE-BB11-430D-AB74-95E3C969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F1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01DF"/>
    <w:pPr>
      <w:spacing w:before="80"/>
    </w:pPr>
  </w:style>
  <w:style w:type="paragraph" w:styleId="Fotnotetekst">
    <w:name w:val="footnote text"/>
    <w:basedOn w:val="Normal"/>
    <w:semiHidden/>
    <w:rsid w:val="007201DF"/>
    <w:rPr>
      <w:sz w:val="20"/>
      <w:szCs w:val="20"/>
    </w:rPr>
  </w:style>
  <w:style w:type="character" w:styleId="Fotnotereferanse">
    <w:name w:val="footnote reference"/>
    <w:semiHidden/>
    <w:rsid w:val="007201DF"/>
    <w:rPr>
      <w:vertAlign w:val="superscript"/>
    </w:rPr>
  </w:style>
  <w:style w:type="character" w:styleId="Hyperkobling">
    <w:name w:val="Hyperlink"/>
    <w:rsid w:val="00DB22F0"/>
    <w:rPr>
      <w:color w:val="0000FF"/>
      <w:u w:val="single"/>
    </w:rPr>
  </w:style>
  <w:style w:type="character" w:styleId="Fulgthyperkobling">
    <w:name w:val="FollowedHyperlink"/>
    <w:rsid w:val="00F45AEF"/>
    <w:rPr>
      <w:color w:val="800080"/>
      <w:u w:val="single"/>
    </w:rPr>
  </w:style>
  <w:style w:type="paragraph" w:customStyle="1" w:styleId="mortaga">
    <w:name w:val="mortag_a"/>
    <w:basedOn w:val="Normal"/>
    <w:rsid w:val="00080839"/>
    <w:pPr>
      <w:spacing w:after="158"/>
    </w:pPr>
  </w:style>
  <w:style w:type="character" w:styleId="Utheving">
    <w:name w:val="Emphasis"/>
    <w:uiPriority w:val="20"/>
    <w:qFormat/>
    <w:rsid w:val="001B4DE1"/>
    <w:rPr>
      <w:i/>
      <w:iCs/>
    </w:rPr>
  </w:style>
  <w:style w:type="character" w:styleId="Merknadsreferanse">
    <w:name w:val="annotation reference"/>
    <w:rsid w:val="00C66FA1"/>
    <w:rPr>
      <w:sz w:val="16"/>
      <w:szCs w:val="16"/>
    </w:rPr>
  </w:style>
  <w:style w:type="paragraph" w:styleId="Merknadstekst">
    <w:name w:val="annotation text"/>
    <w:basedOn w:val="Normal"/>
    <w:link w:val="MerknadstekstTegn"/>
    <w:rsid w:val="00C66FA1"/>
    <w:rPr>
      <w:sz w:val="20"/>
      <w:szCs w:val="20"/>
    </w:rPr>
  </w:style>
  <w:style w:type="character" w:customStyle="1" w:styleId="MerknadstekstTegn">
    <w:name w:val="Merknadstekst Tegn"/>
    <w:basedOn w:val="Standardskriftforavsnitt"/>
    <w:link w:val="Merknadstekst"/>
    <w:rsid w:val="00C66FA1"/>
  </w:style>
  <w:style w:type="paragraph" w:styleId="Kommentaremne">
    <w:name w:val="annotation subject"/>
    <w:basedOn w:val="Merknadstekst"/>
    <w:next w:val="Merknadstekst"/>
    <w:link w:val="KommentaremneTegn"/>
    <w:rsid w:val="00C66FA1"/>
    <w:rPr>
      <w:b/>
      <w:bCs/>
    </w:rPr>
  </w:style>
  <w:style w:type="character" w:customStyle="1" w:styleId="KommentaremneTegn">
    <w:name w:val="Kommentaremne Tegn"/>
    <w:link w:val="Kommentaremne"/>
    <w:rsid w:val="00C66FA1"/>
    <w:rPr>
      <w:b/>
      <w:bCs/>
    </w:rPr>
  </w:style>
  <w:style w:type="paragraph" w:styleId="Topptekst">
    <w:name w:val="header"/>
    <w:basedOn w:val="Normal"/>
    <w:link w:val="TopptekstTegn"/>
    <w:rsid w:val="007779D5"/>
    <w:pPr>
      <w:tabs>
        <w:tab w:val="center" w:pos="4536"/>
        <w:tab w:val="right" w:pos="9072"/>
      </w:tabs>
    </w:pPr>
  </w:style>
  <w:style w:type="character" w:customStyle="1" w:styleId="TopptekstTegn">
    <w:name w:val="Topptekst Tegn"/>
    <w:link w:val="Topptekst"/>
    <w:rsid w:val="007779D5"/>
    <w:rPr>
      <w:sz w:val="24"/>
      <w:szCs w:val="24"/>
    </w:rPr>
  </w:style>
  <w:style w:type="paragraph" w:styleId="Bunntekst">
    <w:name w:val="footer"/>
    <w:basedOn w:val="Normal"/>
    <w:link w:val="BunntekstTegn"/>
    <w:rsid w:val="007779D5"/>
    <w:pPr>
      <w:tabs>
        <w:tab w:val="center" w:pos="4536"/>
        <w:tab w:val="right" w:pos="9072"/>
      </w:tabs>
    </w:pPr>
  </w:style>
  <w:style w:type="character" w:customStyle="1" w:styleId="BunntekstTegn">
    <w:name w:val="Bunntekst Tegn"/>
    <w:link w:val="Bunntekst"/>
    <w:rsid w:val="007779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2131">
      <w:bodyDiv w:val="1"/>
      <w:marLeft w:val="0"/>
      <w:marRight w:val="0"/>
      <w:marTop w:val="0"/>
      <w:marBottom w:val="0"/>
      <w:divBdr>
        <w:top w:val="none" w:sz="0" w:space="0" w:color="auto"/>
        <w:left w:val="none" w:sz="0" w:space="0" w:color="auto"/>
        <w:bottom w:val="none" w:sz="0" w:space="0" w:color="auto"/>
        <w:right w:val="none" w:sz="0" w:space="0" w:color="auto"/>
      </w:divBdr>
    </w:div>
    <w:div w:id="2120828779">
      <w:bodyDiv w:val="1"/>
      <w:marLeft w:val="0"/>
      <w:marRight w:val="0"/>
      <w:marTop w:val="900"/>
      <w:marBottom w:val="0"/>
      <w:divBdr>
        <w:top w:val="none" w:sz="0" w:space="0" w:color="auto"/>
        <w:left w:val="none" w:sz="0" w:space="0" w:color="auto"/>
        <w:bottom w:val="none" w:sz="0" w:space="0" w:color="auto"/>
        <w:right w:val="none" w:sz="0" w:space="0" w:color="auto"/>
      </w:divBdr>
      <w:divsChild>
        <w:div w:id="1218084259">
          <w:marLeft w:val="0"/>
          <w:marRight w:val="0"/>
          <w:marTop w:val="0"/>
          <w:marBottom w:val="0"/>
          <w:divBdr>
            <w:top w:val="none" w:sz="0" w:space="0" w:color="auto"/>
            <w:left w:val="none" w:sz="0" w:space="0" w:color="auto"/>
            <w:bottom w:val="none" w:sz="0" w:space="0" w:color="auto"/>
            <w:right w:val="none" w:sz="0" w:space="0" w:color="auto"/>
          </w:divBdr>
          <w:divsChild>
            <w:div w:id="1513764983">
              <w:marLeft w:val="0"/>
              <w:marRight w:val="0"/>
              <w:marTop w:val="0"/>
              <w:marBottom w:val="0"/>
              <w:divBdr>
                <w:top w:val="none" w:sz="0" w:space="0" w:color="auto"/>
                <w:left w:val="none" w:sz="0" w:space="0" w:color="auto"/>
                <w:bottom w:val="none" w:sz="0" w:space="0" w:color="auto"/>
                <w:right w:val="none" w:sz="0" w:space="0" w:color="auto"/>
              </w:divBdr>
              <w:divsChild>
                <w:div w:id="1929071397">
                  <w:marLeft w:val="0"/>
                  <w:marRight w:val="0"/>
                  <w:marTop w:val="0"/>
                  <w:marBottom w:val="0"/>
                  <w:divBdr>
                    <w:top w:val="none" w:sz="0" w:space="0" w:color="auto"/>
                    <w:left w:val="none" w:sz="0" w:space="0" w:color="auto"/>
                    <w:bottom w:val="none" w:sz="0" w:space="0" w:color="auto"/>
                    <w:right w:val="none" w:sz="0" w:space="0" w:color="auto"/>
                  </w:divBdr>
                  <w:divsChild>
                    <w:div w:id="194126903">
                      <w:marLeft w:val="2"/>
                      <w:marRight w:val="2"/>
                      <w:marTop w:val="0"/>
                      <w:marBottom w:val="0"/>
                      <w:divBdr>
                        <w:top w:val="none" w:sz="0" w:space="0" w:color="auto"/>
                        <w:left w:val="none" w:sz="0" w:space="0" w:color="auto"/>
                        <w:bottom w:val="none" w:sz="0" w:space="0" w:color="auto"/>
                        <w:right w:val="none" w:sz="0" w:space="0" w:color="auto"/>
                      </w:divBdr>
                      <w:divsChild>
                        <w:div w:id="2057466878">
                          <w:marLeft w:val="0"/>
                          <w:marRight w:val="0"/>
                          <w:marTop w:val="300"/>
                          <w:marBottom w:val="0"/>
                          <w:divBdr>
                            <w:top w:val="none" w:sz="0" w:space="0" w:color="auto"/>
                            <w:left w:val="none" w:sz="0" w:space="0" w:color="auto"/>
                            <w:bottom w:val="none" w:sz="0" w:space="0" w:color="auto"/>
                            <w:right w:val="none" w:sz="0" w:space="0" w:color="auto"/>
                          </w:divBdr>
                          <w:divsChild>
                            <w:div w:id="823358779">
                              <w:marLeft w:val="0"/>
                              <w:marRight w:val="0"/>
                              <w:marTop w:val="0"/>
                              <w:marBottom w:val="0"/>
                              <w:divBdr>
                                <w:top w:val="none" w:sz="0" w:space="0" w:color="auto"/>
                                <w:left w:val="none" w:sz="0" w:space="0" w:color="auto"/>
                                <w:bottom w:val="none" w:sz="0" w:space="0" w:color="auto"/>
                                <w:right w:val="none" w:sz="0" w:space="0" w:color="auto"/>
                              </w:divBdr>
                              <w:divsChild>
                                <w:div w:id="1812668650">
                                  <w:marLeft w:val="0"/>
                                  <w:marRight w:val="0"/>
                                  <w:marTop w:val="0"/>
                                  <w:marBottom w:val="0"/>
                                  <w:divBdr>
                                    <w:top w:val="none" w:sz="0" w:space="0" w:color="auto"/>
                                    <w:left w:val="none" w:sz="0" w:space="0" w:color="auto"/>
                                    <w:bottom w:val="none" w:sz="0" w:space="0" w:color="auto"/>
                                    <w:right w:val="none" w:sz="0" w:space="0" w:color="auto"/>
                                  </w:divBdr>
                                  <w:divsChild>
                                    <w:div w:id="19413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5-12-07-143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elsedirektoratet.no/rundskriv/assistert-befruktning-med-donoregg-og-donorsae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752FD8-65BD-448C-B54C-0BC8D172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F4A4B-CD6F-4557-8F5E-B0A22F68BCFB}">
  <ds:schemaRefs>
    <ds:schemaRef ds:uri="http://schemas.microsoft.com/sharepoint/v3/contenttype/forms"/>
  </ds:schemaRefs>
</ds:datastoreItem>
</file>

<file path=customXml/itemProps3.xml><?xml version="1.0" encoding="utf-8"?>
<ds:datastoreItem xmlns:ds="http://schemas.openxmlformats.org/officeDocument/2006/customXml" ds:itemID="{9C2C6D09-A2EB-41BE-A836-51FC2FB842E7}">
  <ds:schemaRefs>
    <ds:schemaRef ds:uri="http://schemas.openxmlformats.org/officeDocument/2006/bibliography"/>
  </ds:schemaRefs>
</ds:datastoreItem>
</file>

<file path=customXml/itemProps4.xml><?xml version="1.0" encoding="utf-8"?>
<ds:datastoreItem xmlns:ds="http://schemas.openxmlformats.org/officeDocument/2006/customXml" ds:itemID="{386F0CBB-CE9B-48C6-A343-9B51818C9DD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3297</Words>
  <Characters>17475</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Sjekkliste – godkjenning etter celleforskriften</vt:lpstr>
    </vt:vector>
  </TitlesOfParts>
  <Company>Helsedirektoratet</Company>
  <LinksUpToDate>false</LinksUpToDate>
  <CharactersWithSpaces>20731</CharactersWithSpaces>
  <SharedDoc>false</SharedDoc>
  <HLinks>
    <vt:vector size="12" baseType="variant">
      <vt:variant>
        <vt:i4>852039</vt:i4>
      </vt:variant>
      <vt:variant>
        <vt:i4>0</vt:i4>
      </vt:variant>
      <vt:variant>
        <vt:i4>0</vt:i4>
      </vt:variant>
      <vt:variant>
        <vt:i4>5</vt:i4>
      </vt:variant>
      <vt:variant>
        <vt:lpwstr>https://lovdata.no/dokument/SF/forskrift/2015-12-07-1430</vt:lpwstr>
      </vt:variant>
      <vt:variant>
        <vt:lpwstr/>
      </vt:variant>
      <vt:variant>
        <vt:i4>3670056</vt:i4>
      </vt:variant>
      <vt:variant>
        <vt:i4>0</vt:i4>
      </vt:variant>
      <vt:variant>
        <vt:i4>0</vt:i4>
      </vt:variant>
      <vt:variant>
        <vt:i4>5</vt:i4>
      </vt:variant>
      <vt:variant>
        <vt:lpwstr>https://www.helsedirektoratet.no/rundskriv/assistert-befruktning-med-donoregg-og-donorsaed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Sjekkliste – godkjenning etter celleforskriften</dc:title>
  <dc:subject/>
  <dc:creator>Anne Forus</dc:creator>
  <cp:keywords/>
  <cp:lastModifiedBy>Helge Magnus Opsahl</cp:lastModifiedBy>
  <cp:revision>41</cp:revision>
  <dcterms:created xsi:type="dcterms:W3CDTF">2024-01-16T15:30:00Z</dcterms:created>
  <dcterms:modified xsi:type="dcterms:W3CDTF">2024-01-17T08:37:00Z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ID">
    <vt:i4>671396</vt:i4>
  </property>
  <property fmtid="{D5CDD505-2E9C-101B-9397-08002B2CF9AE}" pid="3" name="JPID">
    <vt:i4>2012055838</vt:i4>
  </property>
  <property fmtid="{D5CDD505-2E9C-101B-9397-08002B2CF9AE}" pid="4" name="VARIANT">
    <vt:lpwstr>P</vt:lpwstr>
  </property>
  <property fmtid="{D5CDD505-2E9C-101B-9397-08002B2CF9AE}" pid="5" name="VERSJON">
    <vt:i4>1</vt:i4>
  </property>
  <property fmtid="{D5CDD505-2E9C-101B-9397-08002B2CF9AE}" pid="6" name="SERVER">
    <vt:lpwstr>clu-sql-002</vt:lpwstr>
  </property>
  <property fmtid="{D5CDD505-2E9C-101B-9397-08002B2CF9AE}" pid="7" name="DATABASE">
    <vt:lpwstr>WebSak</vt:lpwstr>
  </property>
  <property fmtid="{D5CDD505-2E9C-101B-9397-08002B2CF9AE}" pid="8" name="BRUKERID">
    <vt:lpwstr>30846</vt:lpwstr>
  </property>
  <property fmtid="{D5CDD505-2E9C-101B-9397-08002B2CF9AE}" pid="9" name="VM_STATUS">
    <vt:lpwstr>R</vt:lpwstr>
  </property>
</Properties>
</file>