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8F9E" w14:textId="45A9D646" w:rsidR="008D1AFF" w:rsidRPr="00105AC4" w:rsidRDefault="003A41E3" w:rsidP="009E5379">
      <w:pPr>
        <w:spacing w:after="0" w:line="276" w:lineRule="auto"/>
        <w:rPr>
          <w:color w:val="2C301D"/>
          <w:sz w:val="16"/>
          <w:szCs w:val="16"/>
          <w:lang w:val="nb-NO"/>
        </w:rPr>
      </w:pPr>
      <w:r w:rsidRPr="00CA48DD">
        <w:rPr>
          <w:rFonts w:ascii="Arial" w:hAnsi="Arial"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A1354B" wp14:editId="37F4BD9E">
            <wp:simplePos x="0" y="0"/>
            <wp:positionH relativeFrom="margin">
              <wp:posOffset>-330200</wp:posOffset>
            </wp:positionH>
            <wp:positionV relativeFrom="margin">
              <wp:posOffset>-428625</wp:posOffset>
            </wp:positionV>
            <wp:extent cx="2285365" cy="1152525"/>
            <wp:effectExtent l="0" t="0" r="635" b="3175"/>
            <wp:wrapSquare wrapText="bothSides"/>
            <wp:docPr id="1214172123" name="Bilde 1214172123" descr="Et bilde som inneholder tekst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72123" name="Bilde 1" descr="Et bilde som inneholder tekst, Font, skjermbild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AFF" w:rsidRPr="00105AC4">
        <w:rPr>
          <w:b/>
          <w:bCs/>
          <w:color w:val="2C301D"/>
          <w:sz w:val="28"/>
          <w:szCs w:val="28"/>
          <w:lang w:val="nb-NO"/>
        </w:rPr>
        <w:t>Melding om mulig forfalsket legemiddel</w:t>
      </w:r>
      <w:r w:rsidR="008D1AFF" w:rsidRPr="00105AC4">
        <w:rPr>
          <w:b/>
          <w:bCs/>
          <w:color w:val="2C301D"/>
          <w:sz w:val="16"/>
          <w:szCs w:val="16"/>
          <w:lang w:val="nb-NO"/>
        </w:rPr>
        <w:t xml:space="preserve"> </w:t>
      </w:r>
      <w:r w:rsidR="008D1AFF" w:rsidRPr="00105AC4">
        <w:rPr>
          <w:b/>
          <w:bCs/>
          <w:color w:val="2C301D"/>
          <w:sz w:val="16"/>
          <w:szCs w:val="16"/>
          <w:lang w:val="nb-NO"/>
        </w:rPr>
        <w:br/>
      </w:r>
      <w:r w:rsidR="008D1AFF" w:rsidRPr="00105AC4">
        <w:rPr>
          <w:b/>
          <w:bCs/>
          <w:color w:val="2C301D"/>
          <w:lang w:val="nb-NO"/>
        </w:rPr>
        <w:t>Melding fra andre aktører enn apotek</w:t>
      </w:r>
      <w:r w:rsidR="00831BC5">
        <w:rPr>
          <w:b/>
          <w:bCs/>
          <w:color w:val="2C301D"/>
          <w:lang w:val="nb-NO"/>
        </w:rPr>
        <w:t xml:space="preserve"> og sykehus</w:t>
      </w:r>
      <w:r w:rsidR="008D1AFF" w:rsidRPr="00105AC4">
        <w:rPr>
          <w:color w:val="2C301D"/>
          <w:sz w:val="16"/>
          <w:szCs w:val="16"/>
          <w:lang w:val="nb-NO"/>
        </w:rPr>
        <w:br/>
      </w:r>
      <w:r w:rsidR="008D1AFF" w:rsidRPr="00105AC4">
        <w:rPr>
          <w:color w:val="2C301D"/>
          <w:sz w:val="16"/>
          <w:szCs w:val="16"/>
          <w:lang w:val="nb-NO"/>
        </w:rPr>
        <w:br/>
      </w:r>
      <w:r w:rsidR="00B476A0">
        <w:rPr>
          <w:color w:val="2C301D"/>
          <w:sz w:val="18"/>
          <w:szCs w:val="18"/>
          <w:lang w:val="nb-NO"/>
        </w:rPr>
        <w:br/>
      </w:r>
      <w:r w:rsidR="008C7F46">
        <w:rPr>
          <w:color w:val="2C301D"/>
          <w:sz w:val="18"/>
          <w:szCs w:val="18"/>
          <w:lang w:val="nb-NO"/>
        </w:rPr>
        <w:br/>
      </w:r>
      <w:r w:rsidR="008D1AFF" w:rsidRPr="00B476A0">
        <w:rPr>
          <w:color w:val="2C301D"/>
          <w:sz w:val="18"/>
          <w:szCs w:val="18"/>
          <w:lang w:val="nb-NO"/>
        </w:rPr>
        <w:t xml:space="preserve">Utfylt skjema sendes til </w:t>
      </w:r>
      <w:r w:rsidR="00D209B0">
        <w:rPr>
          <w:rFonts w:ascii="Arial" w:hAnsi="Arial" w:cs="Arial"/>
          <w:color w:val="2C301D"/>
          <w:sz w:val="18"/>
          <w:szCs w:val="18"/>
          <w:lang w:val="nb-NO"/>
        </w:rPr>
        <w:t>Direktoratet for medisinske produkter</w:t>
      </w:r>
      <w:r w:rsidR="00D209B0" w:rsidRPr="00B476A0">
        <w:rPr>
          <w:color w:val="2C301D"/>
          <w:sz w:val="18"/>
          <w:szCs w:val="18"/>
          <w:lang w:val="nb-NO"/>
        </w:rPr>
        <w:t xml:space="preserve"> </w:t>
      </w:r>
      <w:r w:rsidR="008D1AFF" w:rsidRPr="00B476A0">
        <w:rPr>
          <w:color w:val="2C301D"/>
          <w:sz w:val="18"/>
          <w:szCs w:val="18"/>
          <w:lang w:val="nb-NO"/>
        </w:rPr>
        <w:t>på e-</w:t>
      </w:r>
      <w:r w:rsidR="008D1AFF" w:rsidRPr="00D209B0">
        <w:rPr>
          <w:color w:val="2C301D"/>
          <w:sz w:val="18"/>
          <w:szCs w:val="18"/>
          <w:lang w:val="nb-NO"/>
        </w:rPr>
        <w:t xml:space="preserve">post </w:t>
      </w:r>
      <w:hyperlink r:id="rId12" w:history="1">
        <w:r w:rsidR="00D209B0" w:rsidRPr="00D209B0">
          <w:rPr>
            <w:rStyle w:val="Hyperkobling"/>
            <w:color w:val="2C301D"/>
            <w:sz w:val="18"/>
            <w:szCs w:val="18"/>
            <w:lang w:val="nb-NO"/>
          </w:rPr>
          <w:t>FMDavvik@dmp.no</w:t>
        </w:r>
      </w:hyperlink>
      <w:r w:rsidR="008D1AFF" w:rsidRPr="00D209B0">
        <w:rPr>
          <w:color w:val="2C301D"/>
          <w:sz w:val="16"/>
          <w:szCs w:val="16"/>
          <w:lang w:val="nb-NO"/>
        </w:rPr>
        <w:t xml:space="preserve"> </w:t>
      </w:r>
      <w:r w:rsidR="008D1AFF" w:rsidRPr="00105AC4">
        <w:rPr>
          <w:color w:val="2C301D"/>
          <w:sz w:val="16"/>
          <w:szCs w:val="16"/>
          <w:lang w:val="nb-NO"/>
        </w:rPr>
        <w:br/>
      </w:r>
    </w:p>
    <w:tbl>
      <w:tblPr>
        <w:tblStyle w:val="Tabellrutenett"/>
        <w:tblW w:w="9060" w:type="dxa"/>
        <w:tblInd w:w="-5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105AC4" w:rsidRPr="00002687" w14:paraId="010368ED" w14:textId="77777777" w:rsidTr="008E7DDB">
        <w:tc>
          <w:tcPr>
            <w:tcW w:w="9060" w:type="dxa"/>
            <w:gridSpan w:val="2"/>
            <w:shd w:val="clear" w:color="auto" w:fill="CCF9C2"/>
          </w:tcPr>
          <w:p w14:paraId="70D6F1B4" w14:textId="5DD637CF" w:rsidR="0026204B" w:rsidRPr="00002687" w:rsidRDefault="0026204B" w:rsidP="003A41E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2C301D"/>
                <w:lang w:val="nb-NO"/>
              </w:rPr>
            </w:pPr>
            <w:r w:rsidRPr="00002687">
              <w:rPr>
                <w:rFonts w:ascii="Arial" w:hAnsi="Arial" w:cs="Arial"/>
                <w:b/>
                <w:bCs/>
                <w:color w:val="2C301D"/>
                <w:lang w:val="nb-NO"/>
              </w:rPr>
              <w:t>Informasjon om legemidlet</w:t>
            </w:r>
          </w:p>
        </w:tc>
      </w:tr>
      <w:tr w:rsidR="00105AC4" w:rsidRPr="00831BC5" w14:paraId="7FE801B3" w14:textId="77777777" w:rsidTr="008E7DDB">
        <w:trPr>
          <w:trHeight w:val="397"/>
        </w:trPr>
        <w:tc>
          <w:tcPr>
            <w:tcW w:w="9060" w:type="dxa"/>
            <w:gridSpan w:val="2"/>
          </w:tcPr>
          <w:p w14:paraId="0A768564" w14:textId="6C749D1C" w:rsidR="0026204B" w:rsidRPr="00002687" w:rsidRDefault="0026204B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Når ble avviket oppdaget? </w:t>
            </w:r>
            <w:r w:rsidRPr="009E62FC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b-NO"/>
              </w:rPr>
              <w:t>(angi dato og</w:t>
            </w:r>
            <w:r w:rsidR="009E62FC" w:rsidRPr="009E62FC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b-NO"/>
              </w:rPr>
              <w:t>,</w:t>
            </w:r>
            <w:r w:rsidRPr="009E62FC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b-NO"/>
              </w:rPr>
              <w:t xml:space="preserve"> hvis mulig</w:t>
            </w:r>
            <w:r w:rsidR="009E62FC" w:rsidRPr="009E62FC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b-NO"/>
              </w:rPr>
              <w:t>,</w:t>
            </w:r>
            <w:r w:rsidRPr="009E62FC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b-NO"/>
              </w:rPr>
              <w:t xml:space="preserve"> klokkeslett)</w:t>
            </w: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: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831BC5" w14:paraId="4BFEE82A" w14:textId="77777777" w:rsidTr="008E7DDB">
        <w:trPr>
          <w:trHeight w:val="397"/>
        </w:trPr>
        <w:tc>
          <w:tcPr>
            <w:tcW w:w="9060" w:type="dxa"/>
            <w:gridSpan w:val="2"/>
          </w:tcPr>
          <w:p w14:paraId="78180183" w14:textId="765C2FAA" w:rsidR="006A7958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Legemidlets navn inkludert styrke og pakningsstørrelse: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002687" w14:paraId="12036C38" w14:textId="77777777" w:rsidTr="008E7DDB">
        <w:trPr>
          <w:trHeight w:val="397"/>
        </w:trPr>
        <w:tc>
          <w:tcPr>
            <w:tcW w:w="4530" w:type="dxa"/>
          </w:tcPr>
          <w:p w14:paraId="43F80CD5" w14:textId="561EEA75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Vare</w:t>
            </w:r>
            <w:r w:rsidR="006E4531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n</w:t>
            </w: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ummer:</w:t>
            </w:r>
            <w:r w:rsidR="006E4531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  <w:bookmarkEnd w:id="0"/>
          </w:p>
        </w:tc>
        <w:tc>
          <w:tcPr>
            <w:tcW w:w="4530" w:type="dxa"/>
          </w:tcPr>
          <w:p w14:paraId="1E111FF3" w14:textId="24BB6385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Lot/batch-nr:</w:t>
            </w:r>
            <w:r w:rsidR="009E62F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9E62F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E62F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9E62F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9E62F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9E62FC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9E62FC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9E62FC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9E62FC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9E62FC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9E62F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002687" w14:paraId="1783D665" w14:textId="77777777" w:rsidTr="008E7DDB">
        <w:trPr>
          <w:trHeight w:val="397"/>
        </w:trPr>
        <w:tc>
          <w:tcPr>
            <w:tcW w:w="4530" w:type="dxa"/>
          </w:tcPr>
          <w:p w14:paraId="285B6A00" w14:textId="78ED9B20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Produktkode: </w:t>
            </w:r>
          </w:p>
        </w:tc>
        <w:tc>
          <w:tcPr>
            <w:tcW w:w="4530" w:type="dxa"/>
          </w:tcPr>
          <w:p w14:paraId="55FE4AAE" w14:textId="39640B80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Serienummer: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002687" w14:paraId="3ECA6487" w14:textId="77777777" w:rsidTr="008E7DDB">
        <w:trPr>
          <w:trHeight w:val="397"/>
        </w:trPr>
        <w:tc>
          <w:tcPr>
            <w:tcW w:w="9060" w:type="dxa"/>
            <w:gridSpan w:val="2"/>
          </w:tcPr>
          <w:p w14:paraId="1C9C99F1" w14:textId="00AC833C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MT-innehaver: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002687" w14:paraId="59A56DC1" w14:textId="77777777" w:rsidTr="008E7DDB">
        <w:trPr>
          <w:trHeight w:val="397"/>
        </w:trPr>
        <w:tc>
          <w:tcPr>
            <w:tcW w:w="4530" w:type="dxa"/>
          </w:tcPr>
          <w:p w14:paraId="757F6ECC" w14:textId="11BA9C00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Feilkoden angitt i FMD-klienten:</w:t>
            </w:r>
          </w:p>
        </w:tc>
        <w:tc>
          <w:tcPr>
            <w:tcW w:w="4530" w:type="dxa"/>
          </w:tcPr>
          <w:p w14:paraId="34CA8D8F" w14:textId="57508982" w:rsidR="0026204B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Alert-ID (hvis kjent):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39785A" w14:paraId="3BCCFC0B" w14:textId="77777777" w:rsidTr="008E7DDB">
        <w:trPr>
          <w:trHeight w:val="397"/>
        </w:trPr>
        <w:tc>
          <w:tcPr>
            <w:tcW w:w="9060" w:type="dxa"/>
            <w:gridSpan w:val="2"/>
          </w:tcPr>
          <w:p w14:paraId="07B4BD40" w14:textId="1B6A0E76" w:rsidR="006A7958" w:rsidRPr="00002687" w:rsidRDefault="006A7958" w:rsidP="0039785A">
            <w:pPr>
              <w:rPr>
                <w:lang w:val="nb-NO"/>
              </w:rPr>
            </w:pPr>
            <w:r w:rsidRPr="00002687">
              <w:rPr>
                <w:lang w:val="nb-NO"/>
              </w:rPr>
              <w:t xml:space="preserve">Er forsegling på pakningen intakt: </w:t>
            </w:r>
            <w:r w:rsidR="0039785A">
              <w:rPr>
                <w:lang w:val="nb-NO"/>
              </w:rPr>
              <w:t xml:space="preserve"> </w:t>
            </w:r>
            <w:r w:rsidR="0039785A">
              <w:rPr>
                <w:lang w:val="nb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 w:rsidR="0039785A">
              <w:rPr>
                <w:lang w:val="nb-NO"/>
              </w:rPr>
              <w:instrText xml:space="preserve"> FORMCHECKBOX </w:instrText>
            </w:r>
            <w:r w:rsidR="00831BC5">
              <w:rPr>
                <w:lang w:val="nb-NO"/>
              </w:rPr>
            </w:r>
            <w:r w:rsidR="00000000">
              <w:rPr>
                <w:lang w:val="nb-NO"/>
              </w:rPr>
              <w:fldChar w:fldCharType="separate"/>
            </w:r>
            <w:r w:rsidR="0039785A">
              <w:rPr>
                <w:lang w:val="nb-NO"/>
              </w:rPr>
              <w:fldChar w:fldCharType="end"/>
            </w:r>
            <w:bookmarkEnd w:id="1"/>
            <w:r w:rsidR="0039785A" w:rsidRPr="00002687">
              <w:rPr>
                <w:lang w:val="nb-NO"/>
              </w:rPr>
              <w:t xml:space="preserve"> </w:t>
            </w:r>
            <w:r w:rsidRPr="00002687">
              <w:rPr>
                <w:lang w:val="nb-NO"/>
              </w:rPr>
              <w:t xml:space="preserve">Ja  </w:t>
            </w:r>
            <w:r w:rsidR="00427A0C">
              <w:rPr>
                <w:lang w:val="nb-NO"/>
              </w:rPr>
              <w:t xml:space="preserve">    </w:t>
            </w:r>
            <w:r w:rsidRPr="00002687">
              <w:rPr>
                <w:lang w:val="nb-NO"/>
              </w:rPr>
              <w:t xml:space="preserve"> </w:t>
            </w:r>
            <w:r w:rsidR="00427A0C">
              <w:rPr>
                <w:lang w:val="nb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A0C">
              <w:rPr>
                <w:lang w:val="nb-NO"/>
              </w:rPr>
              <w:instrText xml:space="preserve"> FORMCHECKBOX </w:instrText>
            </w:r>
            <w:r w:rsidR="00000000">
              <w:rPr>
                <w:lang w:val="nb-NO"/>
              </w:rPr>
            </w:r>
            <w:r w:rsidR="00000000">
              <w:rPr>
                <w:lang w:val="nb-NO"/>
              </w:rPr>
              <w:fldChar w:fldCharType="separate"/>
            </w:r>
            <w:r w:rsidR="00427A0C">
              <w:rPr>
                <w:lang w:val="nb-NO"/>
              </w:rPr>
              <w:fldChar w:fldCharType="end"/>
            </w:r>
            <w:r w:rsidR="0039785A">
              <w:rPr>
                <w:lang w:val="nb-NO"/>
              </w:rPr>
              <w:t xml:space="preserve"> Nei</w:t>
            </w:r>
          </w:p>
        </w:tc>
      </w:tr>
      <w:tr w:rsidR="00105AC4" w:rsidRPr="00831BC5" w14:paraId="27FC14BE" w14:textId="77777777" w:rsidTr="008E7DDB">
        <w:tc>
          <w:tcPr>
            <w:tcW w:w="9060" w:type="dxa"/>
            <w:gridSpan w:val="2"/>
          </w:tcPr>
          <w:p w14:paraId="06865548" w14:textId="4AFE1BE3" w:rsidR="006A7958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Kort beskrivelse av hendelsen (maks 200 tegn):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79536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  <w:p w14:paraId="63FE25C6" w14:textId="26C603D2" w:rsidR="008C7F46" w:rsidRPr="00002687" w:rsidRDefault="008C7F46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</w:p>
        </w:tc>
      </w:tr>
    </w:tbl>
    <w:p w14:paraId="0D9F16E2" w14:textId="77777777" w:rsidR="008C1201" w:rsidRPr="00002687" w:rsidRDefault="008C1201" w:rsidP="009027F3">
      <w:pPr>
        <w:spacing w:after="0" w:line="276" w:lineRule="auto"/>
        <w:rPr>
          <w:rFonts w:ascii="Arial" w:hAnsi="Arial" w:cs="Arial"/>
          <w:color w:val="2C301D"/>
          <w:sz w:val="18"/>
          <w:szCs w:val="18"/>
          <w:lang w:val="nb-NO"/>
        </w:rPr>
      </w:pPr>
    </w:p>
    <w:tbl>
      <w:tblPr>
        <w:tblStyle w:val="Tabellrutenett"/>
        <w:tblW w:w="5000" w:type="pct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ook w:val="04A0" w:firstRow="1" w:lastRow="0" w:firstColumn="1" w:lastColumn="0" w:noHBand="0" w:noVBand="1"/>
      </w:tblPr>
      <w:tblGrid>
        <w:gridCol w:w="3538"/>
        <w:gridCol w:w="1136"/>
        <w:gridCol w:w="1277"/>
        <w:gridCol w:w="3109"/>
      </w:tblGrid>
      <w:tr w:rsidR="00105AC4" w:rsidRPr="00831BC5" w14:paraId="567EF37A" w14:textId="5C45ECE8" w:rsidTr="00D335D6">
        <w:tc>
          <w:tcPr>
            <w:tcW w:w="5000" w:type="pct"/>
            <w:gridSpan w:val="4"/>
            <w:shd w:val="clear" w:color="auto" w:fill="CCF9C2"/>
          </w:tcPr>
          <w:p w14:paraId="019E5507" w14:textId="5A09261C" w:rsidR="006A7958" w:rsidRPr="00002687" w:rsidRDefault="006A7958" w:rsidP="003A41E3">
            <w:pPr>
              <w:spacing w:before="80" w:after="80" w:line="276" w:lineRule="auto"/>
              <w:rPr>
                <w:rFonts w:ascii="Arial" w:hAnsi="Arial" w:cs="Arial"/>
                <w:b/>
                <w:bCs/>
                <w:color w:val="2C301D"/>
                <w:lang w:val="nb-NO"/>
              </w:rPr>
            </w:pPr>
            <w:r w:rsidRPr="00002687">
              <w:rPr>
                <w:rFonts w:ascii="Arial" w:hAnsi="Arial" w:cs="Arial"/>
                <w:b/>
                <w:bCs/>
                <w:color w:val="2C301D"/>
                <w:lang w:val="nb-NO"/>
              </w:rPr>
              <w:t>Informasjon om hvilke undersøkelser som er utført</w:t>
            </w:r>
          </w:p>
        </w:tc>
      </w:tr>
      <w:tr w:rsidR="00105AC4" w:rsidRPr="00831BC5" w14:paraId="056AF118" w14:textId="3230B1BB" w:rsidTr="00D335D6">
        <w:tc>
          <w:tcPr>
            <w:tcW w:w="1952" w:type="pct"/>
          </w:tcPr>
          <w:p w14:paraId="5F4F6F3A" w14:textId="7085E506" w:rsidR="006A7958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Undersøkelse</w:t>
            </w:r>
          </w:p>
        </w:tc>
        <w:tc>
          <w:tcPr>
            <w:tcW w:w="627" w:type="pct"/>
          </w:tcPr>
          <w:p w14:paraId="44237236" w14:textId="290C1A4B" w:rsidR="006A7958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Dato utført</w:t>
            </w:r>
          </w:p>
        </w:tc>
        <w:tc>
          <w:tcPr>
            <w:tcW w:w="705" w:type="pct"/>
          </w:tcPr>
          <w:p w14:paraId="4E854A2F" w14:textId="44566F9D" w:rsidR="006A7958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Bekreftet av</w:t>
            </w:r>
          </w:p>
        </w:tc>
        <w:tc>
          <w:tcPr>
            <w:tcW w:w="1716" w:type="pct"/>
          </w:tcPr>
          <w:p w14:paraId="111F11A7" w14:textId="43728775" w:rsidR="006A7958" w:rsidRPr="00002687" w:rsidRDefault="006A7958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Resultat av undersøkelsen, eventuell kommentar</w:t>
            </w:r>
          </w:p>
        </w:tc>
      </w:tr>
      <w:tr w:rsidR="00105AC4" w:rsidRPr="00334078" w14:paraId="15ED1F1F" w14:textId="77777777" w:rsidTr="00D335D6">
        <w:tc>
          <w:tcPr>
            <w:tcW w:w="1952" w:type="pct"/>
          </w:tcPr>
          <w:p w14:paraId="21D21AEA" w14:textId="6D8C7462" w:rsidR="00E418FD" w:rsidRPr="00002687" w:rsidRDefault="00E418FD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Kontrollert at samme pakning ikke er meldt ut i egen virksomhet tidligere.</w:t>
            </w:r>
          </w:p>
        </w:tc>
        <w:tc>
          <w:tcPr>
            <w:tcW w:w="627" w:type="pct"/>
          </w:tcPr>
          <w:p w14:paraId="145F495E" w14:textId="2DF234CE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705" w:type="pct"/>
          </w:tcPr>
          <w:p w14:paraId="268E6421" w14:textId="3FE09F5F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716" w:type="pct"/>
          </w:tcPr>
          <w:p w14:paraId="3FA41CAE" w14:textId="274EE5DE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334078" w14:paraId="0D043D71" w14:textId="77777777" w:rsidTr="00D335D6">
        <w:tc>
          <w:tcPr>
            <w:tcW w:w="1952" w:type="pct"/>
          </w:tcPr>
          <w:p w14:paraId="0475BD56" w14:textId="34F95D83" w:rsidR="00E418FD" w:rsidRPr="00002687" w:rsidRDefault="00E418FD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Kontrollert at avviksmelding ikke skyldes teknisk feil i egen virksomhet (for eksempel manglende kontakt med databasen eller feil brukernavn).</w:t>
            </w:r>
          </w:p>
        </w:tc>
        <w:tc>
          <w:tcPr>
            <w:tcW w:w="627" w:type="pct"/>
          </w:tcPr>
          <w:p w14:paraId="33ED40EB" w14:textId="18D52DC6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705" w:type="pct"/>
          </w:tcPr>
          <w:p w14:paraId="2FE04573" w14:textId="4549BA47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716" w:type="pct"/>
          </w:tcPr>
          <w:p w14:paraId="49D50A98" w14:textId="387C1C39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334078" w14:paraId="16EF4265" w14:textId="77777777" w:rsidTr="00D335D6">
        <w:tc>
          <w:tcPr>
            <w:tcW w:w="1952" w:type="pct"/>
          </w:tcPr>
          <w:p w14:paraId="155647D8" w14:textId="63A2F65A" w:rsidR="00E418FD" w:rsidRPr="00002687" w:rsidRDefault="00E418FD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Kontaktet MT-innehaver for å kontrollere at de har meldt varen korrekt inn i databasen og at feilmeldingen ikke skyldes at MT-innehaver eller tilvirker har gjort andre feil.</w:t>
            </w:r>
          </w:p>
        </w:tc>
        <w:tc>
          <w:tcPr>
            <w:tcW w:w="627" w:type="pct"/>
          </w:tcPr>
          <w:p w14:paraId="2A0ED946" w14:textId="0C5375CD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705" w:type="pct"/>
          </w:tcPr>
          <w:p w14:paraId="16B227ED" w14:textId="016ABBD5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716" w:type="pct"/>
          </w:tcPr>
          <w:p w14:paraId="4BB26C3D" w14:textId="78DAEAB3" w:rsidR="00E418FD" w:rsidRPr="00002687" w:rsidRDefault="004507DF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</w:tbl>
    <w:p w14:paraId="048ADFCB" w14:textId="77777777" w:rsidR="006A7958" w:rsidRPr="00002687" w:rsidRDefault="006A7958" w:rsidP="009027F3">
      <w:pPr>
        <w:spacing w:after="0" w:line="276" w:lineRule="auto"/>
        <w:jc w:val="center"/>
        <w:rPr>
          <w:rFonts w:ascii="Arial" w:hAnsi="Arial" w:cs="Arial"/>
          <w:color w:val="2C301D"/>
          <w:sz w:val="18"/>
          <w:szCs w:val="18"/>
          <w:lang w:val="nb-NO"/>
        </w:rPr>
      </w:pPr>
    </w:p>
    <w:tbl>
      <w:tblPr>
        <w:tblStyle w:val="Tabellrutenett"/>
        <w:tblW w:w="9060" w:type="dxa"/>
        <w:tblInd w:w="-5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105AC4" w:rsidRPr="00002687" w14:paraId="7EEDA7CC" w14:textId="77777777" w:rsidTr="000F7D57">
        <w:tc>
          <w:tcPr>
            <w:tcW w:w="9060" w:type="dxa"/>
            <w:shd w:val="clear" w:color="auto" w:fill="CCF9C2"/>
          </w:tcPr>
          <w:p w14:paraId="71C71E98" w14:textId="2E82FC91" w:rsidR="00570F51" w:rsidRPr="00002687" w:rsidRDefault="00570F51" w:rsidP="003A41E3">
            <w:pPr>
              <w:spacing w:before="80" w:after="80" w:line="276" w:lineRule="auto"/>
              <w:rPr>
                <w:rFonts w:ascii="Arial" w:hAnsi="Arial" w:cs="Arial"/>
                <w:b/>
                <w:bCs/>
                <w:color w:val="2C301D"/>
                <w:lang w:val="nb-NO"/>
              </w:rPr>
            </w:pPr>
            <w:r w:rsidRPr="00002687">
              <w:rPr>
                <w:rFonts w:ascii="Arial" w:hAnsi="Arial" w:cs="Arial"/>
                <w:b/>
                <w:bCs/>
                <w:color w:val="2C301D"/>
                <w:lang w:val="nb-NO"/>
              </w:rPr>
              <w:t>Avsenders kontaktinformasjon</w:t>
            </w:r>
          </w:p>
        </w:tc>
      </w:tr>
      <w:tr w:rsidR="00105AC4" w:rsidRPr="00831BC5" w14:paraId="286D6CF3" w14:textId="77777777" w:rsidTr="000F7D57">
        <w:tc>
          <w:tcPr>
            <w:tcW w:w="9060" w:type="dxa"/>
          </w:tcPr>
          <w:p w14:paraId="7E4B439A" w14:textId="08E94E45" w:rsidR="00E418FD" w:rsidRPr="00002687" w:rsidRDefault="00570F51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Navn på kontaktperson/FMD-ansvarlig: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105AC4" w:rsidRPr="00002687" w14:paraId="61CF88F4" w14:textId="77777777" w:rsidTr="000F7D57">
        <w:tc>
          <w:tcPr>
            <w:tcW w:w="9060" w:type="dxa"/>
          </w:tcPr>
          <w:p w14:paraId="08F95F74" w14:textId="4BF49ADC" w:rsidR="00E418FD" w:rsidRPr="00002687" w:rsidRDefault="00570F51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Virksomhetens navn og adresse: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3A41E3" w:rsidRPr="00CE745E" w14:paraId="6F632C4E" w14:textId="77777777" w:rsidTr="000F7D57">
        <w:tc>
          <w:tcPr>
            <w:tcW w:w="9060" w:type="dxa"/>
          </w:tcPr>
          <w:p w14:paraId="51E593C7" w14:textId="679C559D" w:rsidR="00E418FD" w:rsidRPr="00002687" w:rsidRDefault="00570F51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E-post adresse for respons: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</w:tbl>
    <w:p w14:paraId="4DB34767" w14:textId="0301265C" w:rsidR="00CB7B70" w:rsidRDefault="00CB7B70" w:rsidP="009027F3">
      <w:pPr>
        <w:spacing w:after="0" w:line="276" w:lineRule="auto"/>
        <w:rPr>
          <w:rFonts w:ascii="Arial" w:hAnsi="Arial" w:cs="Arial"/>
          <w:color w:val="2C301D"/>
          <w:sz w:val="18"/>
          <w:szCs w:val="18"/>
          <w:lang w:val="nb-NO"/>
        </w:rPr>
      </w:pPr>
    </w:p>
    <w:p w14:paraId="5E295888" w14:textId="77777777" w:rsidR="00CB7B70" w:rsidRDefault="00CB7B70">
      <w:pPr>
        <w:rPr>
          <w:rFonts w:ascii="Arial" w:hAnsi="Arial" w:cs="Arial"/>
          <w:color w:val="2C301D"/>
          <w:sz w:val="18"/>
          <w:szCs w:val="18"/>
          <w:lang w:val="nb-NO"/>
        </w:rPr>
      </w:pPr>
      <w:r>
        <w:rPr>
          <w:rFonts w:ascii="Arial" w:hAnsi="Arial" w:cs="Arial"/>
          <w:color w:val="2C301D"/>
          <w:sz w:val="18"/>
          <w:szCs w:val="18"/>
          <w:lang w:val="nb-NO"/>
        </w:rPr>
        <w:br w:type="page"/>
      </w:r>
    </w:p>
    <w:p w14:paraId="678C0DFA" w14:textId="77777777" w:rsidR="00E418FD" w:rsidRPr="00002687" w:rsidRDefault="00E418FD" w:rsidP="009027F3">
      <w:pPr>
        <w:spacing w:after="0" w:line="276" w:lineRule="auto"/>
        <w:rPr>
          <w:rFonts w:ascii="Arial" w:hAnsi="Arial" w:cs="Arial"/>
          <w:color w:val="2C301D"/>
          <w:sz w:val="18"/>
          <w:szCs w:val="18"/>
          <w:lang w:val="nb-NO"/>
        </w:rPr>
      </w:pPr>
    </w:p>
    <w:tbl>
      <w:tblPr>
        <w:tblStyle w:val="Tabellrutenett"/>
        <w:tblW w:w="9060" w:type="dxa"/>
        <w:tblInd w:w="-5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ook w:val="04A0" w:firstRow="1" w:lastRow="0" w:firstColumn="1" w:lastColumn="0" w:noHBand="0" w:noVBand="1"/>
      </w:tblPr>
      <w:tblGrid>
        <w:gridCol w:w="9060"/>
      </w:tblGrid>
      <w:tr w:rsidR="00105AC4" w:rsidRPr="00CE745E" w14:paraId="51D76551" w14:textId="77777777" w:rsidTr="00D335D6">
        <w:tc>
          <w:tcPr>
            <w:tcW w:w="9060" w:type="dxa"/>
            <w:shd w:val="clear" w:color="auto" w:fill="CCF9C2"/>
          </w:tcPr>
          <w:p w14:paraId="6B666256" w14:textId="51D1D2C9" w:rsidR="00570F51" w:rsidRPr="00002687" w:rsidRDefault="00570F51" w:rsidP="003A41E3">
            <w:pPr>
              <w:spacing w:before="80" w:after="80" w:line="276" w:lineRule="auto"/>
              <w:rPr>
                <w:rFonts w:ascii="Arial" w:hAnsi="Arial" w:cs="Arial"/>
                <w:b/>
                <w:bCs/>
                <w:color w:val="2C301D"/>
                <w:lang w:val="nb-NO"/>
              </w:rPr>
            </w:pPr>
            <w:r w:rsidRPr="00002687">
              <w:rPr>
                <w:rFonts w:ascii="Arial" w:hAnsi="Arial" w:cs="Arial"/>
                <w:b/>
                <w:bCs/>
                <w:color w:val="2C301D"/>
                <w:lang w:val="nb-NO"/>
              </w:rPr>
              <w:t xml:space="preserve">Fylles inn av </w:t>
            </w:r>
            <w:r w:rsidR="00D209B0" w:rsidRPr="00D209B0">
              <w:rPr>
                <w:rFonts w:ascii="Arial" w:hAnsi="Arial" w:cs="Arial"/>
                <w:b/>
                <w:bCs/>
                <w:color w:val="2C301D"/>
                <w:lang w:val="nb-NO"/>
              </w:rPr>
              <w:t>Direktoratet for medisinske produkter</w:t>
            </w:r>
          </w:p>
        </w:tc>
      </w:tr>
      <w:tr w:rsidR="00105AC4" w:rsidRPr="00831BC5" w14:paraId="4D22E475" w14:textId="77777777" w:rsidTr="009E5379">
        <w:trPr>
          <w:trHeight w:val="741"/>
        </w:trPr>
        <w:tc>
          <w:tcPr>
            <w:tcW w:w="9060" w:type="dxa"/>
          </w:tcPr>
          <w:p w14:paraId="4F56B9CE" w14:textId="73B619B0" w:rsidR="00570F51" w:rsidRPr="00002687" w:rsidRDefault="00570F51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Dato og informasjon om </w:t>
            </w:r>
            <w:r w:rsidR="0080103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DMPs</w:t>
            </w:r>
            <w:r w:rsidRPr="0000268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undersøkelser: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  <w:tr w:rsidR="008C7F46" w:rsidRPr="004507DF" w14:paraId="6EA7476F" w14:textId="77777777" w:rsidTr="00CA446C">
        <w:trPr>
          <w:trHeight w:val="722"/>
        </w:trPr>
        <w:tc>
          <w:tcPr>
            <w:tcW w:w="9060" w:type="dxa"/>
          </w:tcPr>
          <w:p w14:paraId="5DFDDA29" w14:textId="60B474B4" w:rsidR="008C7F46" w:rsidRPr="00002687" w:rsidRDefault="00E658F9" w:rsidP="003A41E3">
            <w:pPr>
              <w:spacing w:before="60" w:after="60" w:line="276" w:lineRule="auto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E658F9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Respons fra </w:t>
            </w:r>
            <w:r w:rsidR="00CA446C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DMP</w:t>
            </w:r>
            <w:r w:rsidRPr="00E658F9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: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="004507DF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fldChar w:fldCharType="end"/>
            </w:r>
          </w:p>
        </w:tc>
      </w:tr>
    </w:tbl>
    <w:p w14:paraId="138A4FCE" w14:textId="77777777" w:rsidR="003A41E3" w:rsidRPr="0026204B" w:rsidRDefault="003A41E3" w:rsidP="003A41E3">
      <w:pPr>
        <w:spacing w:after="115" w:line="276" w:lineRule="auto"/>
        <w:rPr>
          <w:lang w:val="nb-NO"/>
        </w:rPr>
      </w:pPr>
    </w:p>
    <w:sectPr w:rsidR="003A41E3" w:rsidRPr="0026204B" w:rsidSect="00CF57E9">
      <w:pgSz w:w="11906" w:h="16838"/>
      <w:pgMar w:top="1418" w:right="1418" w:bottom="1418" w:left="1418" w:header="221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0FEC" w14:textId="77777777" w:rsidR="0048497C" w:rsidRDefault="0048497C" w:rsidP="006C40CE">
      <w:pPr>
        <w:spacing w:after="0" w:line="240" w:lineRule="auto"/>
      </w:pPr>
      <w:r>
        <w:separator/>
      </w:r>
    </w:p>
  </w:endnote>
  <w:endnote w:type="continuationSeparator" w:id="0">
    <w:p w14:paraId="6B9476B1" w14:textId="77777777" w:rsidR="0048497C" w:rsidRDefault="0048497C" w:rsidP="006C40CE">
      <w:pPr>
        <w:spacing w:after="0" w:line="240" w:lineRule="auto"/>
      </w:pPr>
      <w:r>
        <w:continuationSeparator/>
      </w:r>
    </w:p>
  </w:endnote>
  <w:endnote w:type="continuationNotice" w:id="1">
    <w:p w14:paraId="703D0961" w14:textId="77777777" w:rsidR="0048497C" w:rsidRDefault="00484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C74D" w14:textId="77777777" w:rsidR="0048497C" w:rsidRDefault="0048497C" w:rsidP="006C40CE">
      <w:pPr>
        <w:spacing w:after="0" w:line="240" w:lineRule="auto"/>
      </w:pPr>
      <w:r>
        <w:separator/>
      </w:r>
    </w:p>
  </w:footnote>
  <w:footnote w:type="continuationSeparator" w:id="0">
    <w:p w14:paraId="71941781" w14:textId="77777777" w:rsidR="0048497C" w:rsidRDefault="0048497C" w:rsidP="006C40CE">
      <w:pPr>
        <w:spacing w:after="0" w:line="240" w:lineRule="auto"/>
      </w:pPr>
      <w:r>
        <w:continuationSeparator/>
      </w:r>
    </w:p>
  </w:footnote>
  <w:footnote w:type="continuationNotice" w:id="1">
    <w:p w14:paraId="6B770779" w14:textId="77777777" w:rsidR="0048497C" w:rsidRDefault="00484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merertlist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ertlist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merertlist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051423049">
    <w:abstractNumId w:val="3"/>
  </w:num>
  <w:num w:numId="2" w16cid:durableId="1419332223">
    <w:abstractNumId w:val="2"/>
  </w:num>
  <w:num w:numId="3" w16cid:durableId="1847816528">
    <w:abstractNumId w:val="1"/>
  </w:num>
  <w:num w:numId="4" w16cid:durableId="1467972373">
    <w:abstractNumId w:val="0"/>
  </w:num>
  <w:num w:numId="5" w16cid:durableId="1883397460">
    <w:abstractNumId w:val="5"/>
  </w:num>
  <w:num w:numId="6" w16cid:durableId="1152330847">
    <w:abstractNumId w:val="4"/>
  </w:num>
  <w:num w:numId="7" w16cid:durableId="12589053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B"/>
    <w:rsid w:val="000016BE"/>
    <w:rsid w:val="00002687"/>
    <w:rsid w:val="00051B97"/>
    <w:rsid w:val="00097627"/>
    <w:rsid w:val="000F7D57"/>
    <w:rsid w:val="00105AC4"/>
    <w:rsid w:val="00144311"/>
    <w:rsid w:val="0015434F"/>
    <w:rsid w:val="00161FB4"/>
    <w:rsid w:val="001D07EF"/>
    <w:rsid w:val="00201ABD"/>
    <w:rsid w:val="002457E4"/>
    <w:rsid w:val="0025138C"/>
    <w:rsid w:val="0026204B"/>
    <w:rsid w:val="00270C42"/>
    <w:rsid w:val="002B1020"/>
    <w:rsid w:val="00334078"/>
    <w:rsid w:val="0034144E"/>
    <w:rsid w:val="003923D9"/>
    <w:rsid w:val="0039785A"/>
    <w:rsid w:val="003A41E3"/>
    <w:rsid w:val="00427A0C"/>
    <w:rsid w:val="004507DF"/>
    <w:rsid w:val="004509B5"/>
    <w:rsid w:val="0048497C"/>
    <w:rsid w:val="00496FE7"/>
    <w:rsid w:val="00570F51"/>
    <w:rsid w:val="006406A7"/>
    <w:rsid w:val="00657571"/>
    <w:rsid w:val="006676BF"/>
    <w:rsid w:val="00680662"/>
    <w:rsid w:val="006825C5"/>
    <w:rsid w:val="00696D75"/>
    <w:rsid w:val="006A7958"/>
    <w:rsid w:val="006C40CE"/>
    <w:rsid w:val="006E1914"/>
    <w:rsid w:val="006E4531"/>
    <w:rsid w:val="00701FA9"/>
    <w:rsid w:val="0071058B"/>
    <w:rsid w:val="00764FA2"/>
    <w:rsid w:val="00786E55"/>
    <w:rsid w:val="00795367"/>
    <w:rsid w:val="00801037"/>
    <w:rsid w:val="008044FC"/>
    <w:rsid w:val="00831BC5"/>
    <w:rsid w:val="00835177"/>
    <w:rsid w:val="008411F6"/>
    <w:rsid w:val="00865A7A"/>
    <w:rsid w:val="00870AAE"/>
    <w:rsid w:val="008C1201"/>
    <w:rsid w:val="008C7F46"/>
    <w:rsid w:val="008D1AFF"/>
    <w:rsid w:val="008E7DDB"/>
    <w:rsid w:val="009027F3"/>
    <w:rsid w:val="009359CA"/>
    <w:rsid w:val="00964D8D"/>
    <w:rsid w:val="0099638D"/>
    <w:rsid w:val="009E5379"/>
    <w:rsid w:val="009E62FC"/>
    <w:rsid w:val="00A47E55"/>
    <w:rsid w:val="00A81474"/>
    <w:rsid w:val="00B11E67"/>
    <w:rsid w:val="00B305FB"/>
    <w:rsid w:val="00B403F0"/>
    <w:rsid w:val="00B454C6"/>
    <w:rsid w:val="00B476A0"/>
    <w:rsid w:val="00B522DF"/>
    <w:rsid w:val="00B813E6"/>
    <w:rsid w:val="00BA56EA"/>
    <w:rsid w:val="00BE5CFF"/>
    <w:rsid w:val="00BE6318"/>
    <w:rsid w:val="00C23F65"/>
    <w:rsid w:val="00C43AAC"/>
    <w:rsid w:val="00CA446C"/>
    <w:rsid w:val="00CB70E1"/>
    <w:rsid w:val="00CB7B70"/>
    <w:rsid w:val="00CE745E"/>
    <w:rsid w:val="00CF57E9"/>
    <w:rsid w:val="00CF7830"/>
    <w:rsid w:val="00D209B0"/>
    <w:rsid w:val="00D335D6"/>
    <w:rsid w:val="00D51F59"/>
    <w:rsid w:val="00D62F72"/>
    <w:rsid w:val="00D77BA1"/>
    <w:rsid w:val="00D8224E"/>
    <w:rsid w:val="00DC6794"/>
    <w:rsid w:val="00DD5992"/>
    <w:rsid w:val="00DF5C73"/>
    <w:rsid w:val="00E30D85"/>
    <w:rsid w:val="00E418FD"/>
    <w:rsid w:val="00E658F9"/>
    <w:rsid w:val="00EE1447"/>
    <w:rsid w:val="00F26C7D"/>
    <w:rsid w:val="00F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B34E"/>
  <w15:chartTrackingRefBased/>
  <w15:docId w15:val="{46C30B66-FC8B-6F48-9311-4457C01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457E4"/>
    <w:rPr>
      <w:lang w:val="en-GB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2457E4"/>
    <w:pPr>
      <w:keepNext/>
      <w:keepLines/>
      <w:spacing w:before="240" w:after="600" w:line="400" w:lineRule="atLeas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457E4"/>
    <w:pPr>
      <w:keepNext/>
      <w:keepLines/>
      <w:spacing w:before="240" w:after="0" w:line="280" w:lineRule="atLeas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457E4"/>
    <w:pPr>
      <w:keepNext/>
      <w:keepLines/>
      <w:spacing w:before="240" w:after="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457E4"/>
    <w:pPr>
      <w:keepNext/>
      <w:keepLines/>
      <w:spacing w:before="240" w:after="0" w:line="24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457E4"/>
    <w:pPr>
      <w:keepNext/>
      <w:keepLines/>
      <w:spacing w:before="240" w:after="0" w:line="240" w:lineRule="atLeast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457E4"/>
    <w:pPr>
      <w:keepNext/>
      <w:keepLines/>
      <w:spacing w:before="240" w:after="0" w:line="240" w:lineRule="atLeast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457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457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45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ato">
    <w:name w:val="Date"/>
    <w:basedOn w:val="Normal"/>
    <w:next w:val="Normal"/>
    <w:link w:val="DatoTegn"/>
    <w:uiPriority w:val="1"/>
    <w:rsid w:val="002457E4"/>
    <w:pPr>
      <w:jc w:val="right"/>
    </w:pPr>
  </w:style>
  <w:style w:type="character" w:customStyle="1" w:styleId="DatoTegn">
    <w:name w:val="Dato Tegn"/>
    <w:basedOn w:val="Standardskriftforavsnitt"/>
    <w:link w:val="Dato"/>
    <w:uiPriority w:val="1"/>
    <w:rsid w:val="002457E4"/>
    <w:rPr>
      <w:lang w:val="en-GB"/>
    </w:rPr>
  </w:style>
  <w:style w:type="paragraph" w:styleId="Konvoluttadresse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457E4"/>
    <w:rPr>
      <w:rFonts w:asciiTheme="majorHAnsi" w:eastAsiaTheme="majorEastAsia" w:hAnsiTheme="majorHAnsi" w:cstheme="majorBidi"/>
      <w:sz w:val="48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57E4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Tittel">
    <w:name w:val="Title"/>
    <w:basedOn w:val="Normal"/>
    <w:next w:val="Normal"/>
    <w:link w:val="TittelTegn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e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e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e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merertliste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merertliste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Topptekst">
    <w:name w:val="header"/>
    <w:basedOn w:val="Normal"/>
    <w:link w:val="TopptekstTegn"/>
    <w:uiPriority w:val="99"/>
    <w:rsid w:val="0024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57E4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457E4"/>
    <w:rPr>
      <w:sz w:val="16"/>
      <w:lang w:val="en-GB"/>
    </w:rPr>
  </w:style>
  <w:style w:type="table" w:styleId="Tabellrutenett">
    <w:name w:val="Table Grid"/>
    <w:basedOn w:val="Vanligtabell"/>
    <w:uiPriority w:val="5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457E4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obletekst">
    <w:name w:val="Balloon Text"/>
    <w:basedOn w:val="Normal"/>
    <w:link w:val="BobletekstTegn"/>
    <w:uiPriority w:val="99"/>
    <w:semiHidden/>
    <w:rsid w:val="0024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37"/>
    <w:semiHidden/>
    <w:unhideWhenUsed/>
    <w:rsid w:val="002457E4"/>
  </w:style>
  <w:style w:type="paragraph" w:styleId="Blokktekst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kst">
    <w:name w:val="Body Text"/>
    <w:basedOn w:val="Normal"/>
    <w:link w:val="BrdtekstTegn"/>
    <w:uiPriority w:val="99"/>
    <w:semiHidden/>
    <w:rsid w:val="002457E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457E4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2457E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457E4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457E4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2457E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457E4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rsid w:val="002457E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457E4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2457E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457E4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457E4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457E4"/>
    <w:rPr>
      <w:sz w:val="16"/>
      <w:szCs w:val="16"/>
      <w:lang w:val="en-GB"/>
    </w:rPr>
  </w:style>
  <w:style w:type="character" w:styleId="Boktittel">
    <w:name w:val="Book Title"/>
    <w:basedOn w:val="Standardskriftforav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2457E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457E4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2457E4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rsid w:val="002457E4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57E4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457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57E4"/>
    <w:rPr>
      <w:b/>
      <w:bCs/>
      <w:lang w:val="en-GB"/>
    </w:rPr>
  </w:style>
  <w:style w:type="table" w:styleId="Mrkliste">
    <w:name w:val="Dark List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rsid w:val="002457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rsid w:val="002457E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457E4"/>
    <w:rPr>
      <w:lang w:val="en-GB"/>
    </w:rPr>
  </w:style>
  <w:style w:type="character" w:styleId="Utheving">
    <w:name w:val="Emphasis"/>
    <w:basedOn w:val="Standardskriftforavsnitt"/>
    <w:uiPriority w:val="20"/>
    <w:semiHidden/>
    <w:qFormat/>
    <w:rsid w:val="002457E4"/>
    <w:rPr>
      <w:i/>
      <w:iCs/>
      <w:lang w:val="en-GB"/>
    </w:rPr>
  </w:style>
  <w:style w:type="character" w:styleId="Sluttnotereferanse">
    <w:name w:val="endnote reference"/>
    <w:basedOn w:val="Standardskriftforavsnitt"/>
    <w:uiPriority w:val="99"/>
    <w:semiHidden/>
    <w:rsid w:val="002457E4"/>
    <w:rPr>
      <w:vertAlign w:val="superscript"/>
      <w:lang w:val="en-GB"/>
    </w:rPr>
  </w:style>
  <w:style w:type="paragraph" w:styleId="Sluttnotetekst">
    <w:name w:val="endnote text"/>
    <w:basedOn w:val="Normal"/>
    <w:link w:val="SluttnotetekstTegn"/>
    <w:uiPriority w:val="99"/>
    <w:semiHidden/>
    <w:rsid w:val="002457E4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457E4"/>
    <w:rPr>
      <w:lang w:val="en-GB"/>
    </w:rPr>
  </w:style>
  <w:style w:type="paragraph" w:styleId="Avsenderadresse">
    <w:name w:val="envelope return"/>
    <w:basedOn w:val="Normal"/>
    <w:uiPriority w:val="99"/>
    <w:semiHidden/>
    <w:rsid w:val="002457E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ereferanse">
    <w:name w:val="footnote reference"/>
    <w:basedOn w:val="Standardskriftforavsnitt"/>
    <w:uiPriority w:val="99"/>
    <w:semiHidden/>
    <w:rsid w:val="002457E4"/>
    <w:rPr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sid w:val="002457E4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57E4"/>
    <w:rPr>
      <w:lang w:val="en-GB"/>
    </w:rPr>
  </w:style>
  <w:style w:type="table" w:styleId="Rutenettabell1lys">
    <w:name w:val="Grid Table 1 Light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3">
    <w:name w:val="Grid Table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457E4"/>
    <w:rPr>
      <w:rFonts w:asciiTheme="majorHAnsi" w:eastAsiaTheme="majorEastAsia" w:hAnsiTheme="majorHAnsi" w:cstheme="majorBidi"/>
      <w:iCs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kriftforavsnitt"/>
    <w:uiPriority w:val="99"/>
    <w:semiHidden/>
    <w:rsid w:val="002457E4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2457E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457E4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rsid w:val="002457E4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rsid w:val="002457E4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2457E4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457E4"/>
    <w:rPr>
      <w:rFonts w:ascii="Consolas" w:hAnsi="Consolas"/>
      <w:lang w:val="en-GB"/>
    </w:rPr>
  </w:style>
  <w:style w:type="character" w:styleId="HTML-eksempel">
    <w:name w:val="HTML Sample"/>
    <w:basedOn w:val="Standardskriftforav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rsid w:val="002457E4"/>
    <w:rPr>
      <w:i/>
      <w:iCs/>
      <w:lang w:val="en-GB"/>
    </w:rPr>
  </w:style>
  <w:style w:type="character" w:styleId="Hyperkobling">
    <w:name w:val="Hyperlink"/>
    <w:basedOn w:val="Standardskriftforavsnitt"/>
    <w:uiPriority w:val="99"/>
    <w:rsid w:val="002457E4"/>
    <w:rPr>
      <w:color w:val="0563C1" w:themeColor="hyperlink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2457E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57E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57E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57E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57E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57E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57E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57E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457E4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erkreferanse">
    <w:name w:val="Intense Reference"/>
    <w:basedOn w:val="Standardskriftforav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ystrutenett">
    <w:name w:val="Light Grid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2457E4"/>
    <w:rPr>
      <w:lang w:val="en-GB"/>
    </w:rPr>
  </w:style>
  <w:style w:type="paragraph" w:styleId="Liste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e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e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e-forts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merertliste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merertliste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2">
    <w:name w:val="List Table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3">
    <w:name w:val="List Table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457E4"/>
    <w:rPr>
      <w:rFonts w:ascii="Consolas" w:hAnsi="Consolas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mellomrom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2457E4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2457E4"/>
    <w:pPr>
      <w:ind w:left="130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2457E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457E4"/>
    <w:rPr>
      <w:lang w:val="en-GB"/>
    </w:rPr>
  </w:style>
  <w:style w:type="character" w:styleId="Sidetall">
    <w:name w:val="page number"/>
    <w:basedOn w:val="Standardskriftforavsnitt"/>
    <w:uiPriority w:val="99"/>
    <w:semiHidden/>
    <w:rsid w:val="002457E4"/>
    <w:rPr>
      <w:lang w:val="en-GB"/>
    </w:rPr>
  </w:style>
  <w:style w:type="table" w:styleId="Vanligtabell1">
    <w:name w:val="Plain Table 1"/>
    <w:basedOn w:val="Vanlig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245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2457E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457E4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2457E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457E4"/>
    <w:rPr>
      <w:lang w:val="en-GB"/>
    </w:rPr>
  </w:style>
  <w:style w:type="character" w:styleId="Smarthyperkobling">
    <w:name w:val="Smart Hyperlink"/>
    <w:basedOn w:val="Standardskriftforavsnitt"/>
    <w:uiPriority w:val="99"/>
    <w:semiHidden/>
    <w:rsid w:val="002457E4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kriftforavsnitt"/>
    <w:uiPriority w:val="99"/>
    <w:semiHidden/>
    <w:rsid w:val="006825C5"/>
    <w:rPr>
      <w:color w:val="FF0000"/>
      <w:lang w:val="en-GB"/>
    </w:rPr>
  </w:style>
  <w:style w:type="character" w:styleId="Sterk">
    <w:name w:val="Strong"/>
    <w:basedOn w:val="Standardskriftforavsnitt"/>
    <w:uiPriority w:val="22"/>
    <w:semiHidden/>
    <w:qFormat/>
    <w:rsid w:val="002457E4"/>
    <w:rPr>
      <w:b/>
      <w:bCs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vakutheving">
    <w:name w:val="Subtle Emphasis"/>
    <w:basedOn w:val="Standardskriftforav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Svakreferanse">
    <w:name w:val="Subtle Reference"/>
    <w:basedOn w:val="Standardskriftforav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2457E4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99"/>
    <w:semiHidden/>
    <w:rsid w:val="002457E4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Overskrift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 w:line="240" w:lineRule="atLeast"/>
    </w:pPr>
    <w:rPr>
      <w:noProof/>
      <w:sz w:val="20"/>
    </w:rPr>
  </w:style>
  <w:style w:type="paragraph" w:styleId="INNH2">
    <w:name w:val="toc 2"/>
    <w:basedOn w:val="Overskrift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H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Overskriftforinnholdsfortegnelse">
    <w:name w:val="TOC Heading"/>
    <w:next w:val="Normal"/>
    <w:uiPriority w:val="39"/>
    <w:qFormat/>
    <w:rsid w:val="002457E4"/>
    <w:pPr>
      <w:spacing w:after="0"/>
    </w:pPr>
    <w:rPr>
      <w:rFonts w:asciiTheme="majorHAnsi" w:eastAsiaTheme="majorEastAsia" w:hAnsiTheme="majorHAnsi" w:cstheme="majorBidi"/>
      <w:sz w:val="48"/>
      <w:szCs w:val="32"/>
      <w:lang w:val="en-GB"/>
    </w:rPr>
  </w:style>
  <w:style w:type="character" w:styleId="Ulstomtale">
    <w:name w:val="Unresolved Mention"/>
    <w:basedOn w:val="Standardskriftforav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after="0" w:line="250" w:lineRule="auto"/>
    </w:pPr>
    <w:rPr>
      <w:b/>
    </w:rPr>
  </w:style>
  <w:style w:type="paragraph" w:customStyle="1" w:styleId="Heading1numberd">
    <w:name w:val="Heading 1 numberd"/>
    <w:basedOn w:val="Overskrift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Overskrift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Overskrift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Overskrift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Overskrift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Overskrift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2457E4"/>
    <w:pPr>
      <w:spacing w:after="360" w:line="320" w:lineRule="atLeast"/>
    </w:pPr>
    <w:rPr>
      <w:sz w:val="24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MDavvik@dmp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3c240-9fc4-40a6-90cf-739a36f6d301" xsi:nil="true"/>
    <lcf76f155ced4ddcb4097134ff3c332f xmlns="6a153f39-ef00-4ba4-874a-428d9f0421be">
      <Terms xmlns="http://schemas.microsoft.com/office/infopath/2007/PartnerControls"/>
    </lcf76f155ced4ddcb4097134ff3c332f>
    <SLVArkivKonfidensialitet xmlns="e323c240-9fc4-40a6-90cf-739a36f6d301">Intern</SLVArkivKonfidensialitet>
    <SlvArkivStatus xmlns="e323c240-9fc4-40a6-90cf-739a36f6d301" xsi:nil="true"/>
    <SLVArkivLagring xmlns="e323c240-9fc4-40a6-90cf-739a36f6d301">Midlertidig - 6 mnd</SLVArkivLagr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FAFB7CFD51747AF10CA1F991D9F2A" ma:contentTypeVersion="18" ma:contentTypeDescription="Opprett et nytt dokument." ma:contentTypeScope="" ma:versionID="e979f32eddf883b7a69b4eb3bd39cdbd">
  <xsd:schema xmlns:xsd="http://www.w3.org/2001/XMLSchema" xmlns:xs="http://www.w3.org/2001/XMLSchema" xmlns:p="http://schemas.microsoft.com/office/2006/metadata/properties" xmlns:ns2="e323c240-9fc4-40a6-90cf-739a36f6d301" xmlns:ns3="6a153f39-ef00-4ba4-874a-428d9f0421be" targetNamespace="http://schemas.microsoft.com/office/2006/metadata/properties" ma:root="true" ma:fieldsID="99b7211470f573feedbf7bfdc8dc1982" ns2:_="" ns3:_="">
    <xsd:import namespace="e323c240-9fc4-40a6-90cf-739a36f6d301"/>
    <xsd:import namespace="6a153f39-ef00-4ba4-874a-428d9f0421be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c240-9fc4-40a6-90cf-739a36f6d301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Midlertidig - 6 mnd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TaxCatchAll" ma:index="17" nillable="true" ma:displayName="Taxonomy Catch All Column" ma:hidden="true" ma:list="{a6235a7e-5184-435c-bacb-048e0c4a601a}" ma:internalName="TaxCatchAll" ma:showField="CatchAllData" ma:web="e323c240-9fc4-40a6-90cf-739a36f6d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3f39-ef00-4ba4-874a-428d9f042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  <ds:schemaRef ds:uri="e323c240-9fc4-40a6-90cf-739a36f6d301"/>
    <ds:schemaRef ds:uri="6a153f39-ef00-4ba4-874a-428d9f0421be"/>
  </ds:schemaRefs>
</ds:datastoreItem>
</file>

<file path=customXml/itemProps3.xml><?xml version="1.0" encoding="utf-8"?>
<ds:datastoreItem xmlns:ds="http://schemas.openxmlformats.org/officeDocument/2006/customXml" ds:itemID="{8653AFD2-949F-45CC-BB86-CEB171152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c240-9fc4-40a6-90cf-739a36f6d301"/>
    <ds:schemaRef ds:uri="6a153f39-ef00-4ba4-874a-428d9f042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mailto:FMDavvik@dmp.no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Opkvitne</dc:creator>
  <cp:keywords/>
  <dc:description/>
  <cp:lastModifiedBy>Helge Magnus Opsahl</cp:lastModifiedBy>
  <cp:revision>3</cp:revision>
  <cp:lastPrinted>2019-08-26T15:07:00Z</cp:lastPrinted>
  <dcterms:created xsi:type="dcterms:W3CDTF">2024-01-03T13:30:00Z</dcterms:created>
  <dcterms:modified xsi:type="dcterms:W3CDTF">2024-01-05T11:42:00Z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0x0101008C2FAFB7CFD51747AF10CA1F991D9F2A</vt:lpwstr>
  </property>
  <property fmtid="{D5CDD505-2E9C-101B-9397-08002B2CF9AE}" pid="3" name="MediaServiceImageTags">
    <vt:lpwstr/>
  </property>
</Properties>
</file>